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04A4" w:rsidRPr="00383C23" w:rsidRDefault="002B04A4">
      <w:pPr>
        <w:rPr>
          <w:rFonts w:ascii="Arial Narrow" w:hAnsi="Arial Narrow"/>
          <w:sz w:val="12"/>
          <w:szCs w:val="12"/>
        </w:rPr>
      </w:pPr>
      <w:bookmarkStart w:id="0" w:name="_GoBack"/>
      <w:bookmarkEnd w:id="0"/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26"/>
      </w:tblGrid>
      <w:tr w:rsidR="00062248" w:rsidTr="00A024EA">
        <w:tc>
          <w:tcPr>
            <w:tcW w:w="8926" w:type="dxa"/>
          </w:tcPr>
          <w:p w:rsidR="00062248" w:rsidRDefault="00062248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CA675A">
              <w:rPr>
                <w:rFonts w:ascii="Arial Narrow" w:hAnsi="Arial Narrow"/>
                <w:b/>
                <w:sz w:val="28"/>
                <w:szCs w:val="28"/>
              </w:rPr>
              <w:t>Электроагрегат дизельный</w:t>
            </w:r>
            <w:r w:rsidRPr="00B02E23">
              <w:rPr>
                <w:rFonts w:ascii="Arial Narrow" w:hAnsi="Arial Narrow"/>
                <w:b/>
                <w:sz w:val="28"/>
                <w:szCs w:val="28"/>
              </w:rPr>
              <w:t xml:space="preserve"> </w:t>
            </w:r>
            <w:r>
              <w:rPr>
                <w:rFonts w:ascii="Arial Narrow" w:hAnsi="Arial Narrow"/>
                <w:b/>
                <w:color w:val="C00000"/>
                <w:sz w:val="32"/>
                <w:szCs w:val="32"/>
              </w:rPr>
              <w:t xml:space="preserve">ВЕПРЬ </w:t>
            </w:r>
            <w:r w:rsidRPr="00DD059B">
              <w:rPr>
                <w:rFonts w:ascii="Arial Narrow" w:hAnsi="Arial Narrow"/>
                <w:b/>
                <w:color w:val="C00000"/>
                <w:sz w:val="32"/>
                <w:szCs w:val="32"/>
              </w:rPr>
              <w:t>АДП 6-230 ВЛ</w:t>
            </w:r>
            <w:r>
              <w:rPr>
                <w:rFonts w:ascii="Arial Narrow" w:hAnsi="Arial Narrow"/>
                <w:b/>
                <w:color w:val="C00000"/>
                <w:sz w:val="32"/>
                <w:szCs w:val="32"/>
              </w:rPr>
              <w:t>1</w:t>
            </w:r>
            <w:r w:rsidRPr="00DD059B">
              <w:rPr>
                <w:rFonts w:ascii="Arial Narrow" w:hAnsi="Arial Narrow"/>
                <w:b/>
                <w:color w:val="C00000"/>
                <w:sz w:val="32"/>
                <w:szCs w:val="32"/>
              </w:rPr>
              <w:t>-БС</w:t>
            </w:r>
          </w:p>
        </w:tc>
      </w:tr>
    </w:tbl>
    <w:p w:rsidR="00105BEF" w:rsidRPr="00105BEF" w:rsidRDefault="00105BEF">
      <w:pPr>
        <w:rPr>
          <w:rFonts w:ascii="Arial Narrow" w:hAnsi="Arial Narrow"/>
          <w:b/>
          <w:sz w:val="2"/>
          <w:szCs w:val="2"/>
        </w:rPr>
      </w:pPr>
    </w:p>
    <w:tbl>
      <w:tblPr>
        <w:tblStyle w:val="a3"/>
        <w:tblW w:w="10772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6"/>
        <w:gridCol w:w="340"/>
        <w:gridCol w:w="5216"/>
      </w:tblGrid>
      <w:tr w:rsidR="00C37838" w:rsidRPr="00AF2594" w:rsidTr="009012A5">
        <w:trPr>
          <w:jc w:val="center"/>
        </w:trPr>
        <w:tc>
          <w:tcPr>
            <w:tcW w:w="5216" w:type="dxa"/>
          </w:tcPr>
          <w:p w:rsidR="005A598A" w:rsidRPr="00F601EE" w:rsidRDefault="00FB199D" w:rsidP="005A598A">
            <w:pPr>
              <w:jc w:val="center"/>
              <w:rPr>
                <w:sz w:val="10"/>
                <w:szCs w:val="10"/>
              </w:rPr>
            </w:pPr>
            <w:r>
              <w:object w:dxaOrig="8401" w:dyaOrig="630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7" type="#_x0000_t75" style="width:212.25pt;height:158.15pt" o:ole="">
                  <v:imagedata r:id="rId5" o:title=""/>
                </v:shape>
                <o:OLEObject Type="Embed" ProgID="PBrush" ShapeID="_x0000_i1027" DrawAspect="Content" ObjectID="_1736668429" r:id="rId6"/>
              </w:object>
            </w:r>
          </w:p>
        </w:tc>
        <w:tc>
          <w:tcPr>
            <w:tcW w:w="340" w:type="dxa"/>
          </w:tcPr>
          <w:p w:rsidR="00C37838" w:rsidRPr="00B67636" w:rsidRDefault="00C37838" w:rsidP="002B04A4">
            <w:pPr>
              <w:ind w:firstLine="460"/>
              <w:jc w:val="both"/>
              <w:rPr>
                <w:rFonts w:ascii="Arial Narrow" w:hAnsi="Arial Narrow"/>
              </w:rPr>
            </w:pPr>
          </w:p>
        </w:tc>
        <w:tc>
          <w:tcPr>
            <w:tcW w:w="5216" w:type="dxa"/>
            <w:vAlign w:val="center"/>
          </w:tcPr>
          <w:p w:rsidR="00C37838" w:rsidRPr="00B67636" w:rsidRDefault="00AF520C" w:rsidP="00CA675A">
            <w:pPr>
              <w:ind w:firstLine="460"/>
              <w:jc w:val="both"/>
              <w:rPr>
                <w:rFonts w:ascii="Arial Narrow" w:hAnsi="Arial Narrow"/>
              </w:rPr>
            </w:pPr>
            <w:r w:rsidRPr="00AF520C">
              <w:rPr>
                <w:rFonts w:ascii="Arial Narrow" w:hAnsi="Arial Narrow"/>
              </w:rPr>
              <w:t>Однофазн</w:t>
            </w:r>
            <w:r w:rsidR="00CA675A">
              <w:rPr>
                <w:rFonts w:ascii="Arial Narrow" w:hAnsi="Arial Narrow"/>
              </w:rPr>
              <w:t>ый</w:t>
            </w:r>
            <w:r w:rsidRPr="00AF520C">
              <w:rPr>
                <w:rFonts w:ascii="Arial Narrow" w:hAnsi="Arial Narrow"/>
              </w:rPr>
              <w:t xml:space="preserve"> переносн</w:t>
            </w:r>
            <w:r w:rsidR="00CA675A">
              <w:rPr>
                <w:rFonts w:ascii="Arial Narrow" w:hAnsi="Arial Narrow"/>
              </w:rPr>
              <w:t>ой</w:t>
            </w:r>
            <w:r w:rsidR="00DD059B">
              <w:rPr>
                <w:rFonts w:ascii="Arial Narrow" w:hAnsi="Arial Narrow"/>
              </w:rPr>
              <w:t xml:space="preserve"> дизельн</w:t>
            </w:r>
            <w:r w:rsidR="00CA675A">
              <w:rPr>
                <w:rFonts w:ascii="Arial Narrow" w:hAnsi="Arial Narrow"/>
              </w:rPr>
              <w:t>ый</w:t>
            </w:r>
            <w:r w:rsidR="00DD059B">
              <w:rPr>
                <w:rFonts w:ascii="Arial Narrow" w:hAnsi="Arial Narrow"/>
              </w:rPr>
              <w:t xml:space="preserve"> электро</w:t>
            </w:r>
            <w:r w:rsidR="00CA675A">
              <w:rPr>
                <w:rFonts w:ascii="Arial Narrow" w:hAnsi="Arial Narrow"/>
              </w:rPr>
              <w:t>агрегат</w:t>
            </w:r>
            <w:r w:rsidR="00DD059B">
              <w:rPr>
                <w:rFonts w:ascii="Arial Narrow" w:hAnsi="Arial Narrow"/>
              </w:rPr>
              <w:t xml:space="preserve"> ВЕПРЬ АДП 6-230 </w:t>
            </w:r>
            <w:r w:rsidR="00DD059B" w:rsidRPr="00DD059B">
              <w:rPr>
                <w:rFonts w:ascii="Arial Narrow" w:hAnsi="Arial Narrow"/>
              </w:rPr>
              <w:t>ВЛ</w:t>
            </w:r>
            <w:r w:rsidR="00062248">
              <w:rPr>
                <w:rFonts w:ascii="Arial Narrow" w:hAnsi="Arial Narrow"/>
              </w:rPr>
              <w:t>1</w:t>
            </w:r>
            <w:r w:rsidR="00DD059B" w:rsidRPr="00DD059B">
              <w:rPr>
                <w:rFonts w:ascii="Arial Narrow" w:hAnsi="Arial Narrow"/>
              </w:rPr>
              <w:t>-БС</w:t>
            </w:r>
            <w:r w:rsidRPr="00AF520C">
              <w:rPr>
                <w:rFonts w:ascii="Arial Narrow" w:hAnsi="Arial Narrow"/>
              </w:rPr>
              <w:t xml:space="preserve"> – это рациональное соч</w:t>
            </w:r>
            <w:r w:rsidR="009A2E2E">
              <w:rPr>
                <w:rFonts w:ascii="Arial Narrow" w:hAnsi="Arial Narrow"/>
              </w:rPr>
              <w:t xml:space="preserve">етание современного </w:t>
            </w:r>
            <w:r w:rsidRPr="00AF520C">
              <w:rPr>
                <w:rFonts w:ascii="Arial Narrow" w:hAnsi="Arial Narrow"/>
              </w:rPr>
              <w:t xml:space="preserve">дизельного двигателя </w:t>
            </w:r>
            <w:r w:rsidR="009A2E2E" w:rsidRPr="00A26A8E">
              <w:rPr>
                <w:rFonts w:ascii="Arial Narrow" w:hAnsi="Arial Narrow"/>
                <w:lang w:val="en-US"/>
              </w:rPr>
              <w:t>Lombardini</w:t>
            </w:r>
            <w:r w:rsidR="009A2E2E" w:rsidRPr="00AF520C">
              <w:rPr>
                <w:rFonts w:ascii="Arial Narrow" w:hAnsi="Arial Narrow"/>
              </w:rPr>
              <w:t xml:space="preserve"> </w:t>
            </w:r>
            <w:r w:rsidRPr="00AF520C">
              <w:rPr>
                <w:rFonts w:ascii="Arial Narrow" w:hAnsi="Arial Narrow"/>
              </w:rPr>
              <w:t>и синхронного саморегулирующегося необслуживаемого генератора. Низкий уровень шума и сравнительно лёгкий вес делают е</w:t>
            </w:r>
            <w:r w:rsidR="00CA675A">
              <w:rPr>
                <w:rFonts w:ascii="Arial Narrow" w:hAnsi="Arial Narrow"/>
              </w:rPr>
              <w:t>го</w:t>
            </w:r>
            <w:r w:rsidRPr="00AF520C">
              <w:rPr>
                <w:rFonts w:ascii="Arial Narrow" w:hAnsi="Arial Narrow"/>
              </w:rPr>
              <w:t xml:space="preserve"> незаменим</w:t>
            </w:r>
            <w:r w:rsidR="00CA675A">
              <w:rPr>
                <w:rFonts w:ascii="Arial Narrow" w:hAnsi="Arial Narrow"/>
              </w:rPr>
              <w:t>ым</w:t>
            </w:r>
            <w:r w:rsidRPr="00AF520C">
              <w:rPr>
                <w:rFonts w:ascii="Arial Narrow" w:hAnsi="Arial Narrow"/>
              </w:rPr>
              <w:t xml:space="preserve"> в ситуациях, когда отсутствует или на продолжительное время нарушено цен</w:t>
            </w:r>
            <w:r w:rsidR="009F7EA9">
              <w:rPr>
                <w:rFonts w:ascii="Arial Narrow" w:hAnsi="Arial Narrow"/>
              </w:rPr>
              <w:t>трализованное электроснабжение.</w:t>
            </w:r>
            <w:r w:rsidR="00C9181D">
              <w:rPr>
                <w:rFonts w:ascii="Arial Narrow" w:hAnsi="Arial Narrow"/>
              </w:rPr>
              <w:t xml:space="preserve"> </w:t>
            </w:r>
            <w:r w:rsidR="009A2E2E">
              <w:rPr>
                <w:rFonts w:ascii="Arial Narrow" w:hAnsi="Arial Narrow"/>
              </w:rPr>
              <w:t>Е</w:t>
            </w:r>
            <w:r w:rsidR="00CA675A">
              <w:rPr>
                <w:rFonts w:ascii="Arial Narrow" w:hAnsi="Arial Narrow"/>
              </w:rPr>
              <w:t>го</w:t>
            </w:r>
            <w:r w:rsidR="009A2E2E">
              <w:rPr>
                <w:rFonts w:ascii="Arial Narrow" w:hAnsi="Arial Narrow"/>
              </w:rPr>
              <w:t xml:space="preserve"> н</w:t>
            </w:r>
            <w:r w:rsidR="00D26DC7" w:rsidRPr="000C2665">
              <w:rPr>
                <w:rFonts w:ascii="Arial Narrow" w:hAnsi="Arial Narrow"/>
              </w:rPr>
              <w:t>адёжность достига</w:t>
            </w:r>
            <w:r w:rsidR="00D26DC7">
              <w:rPr>
                <w:rFonts w:ascii="Arial Narrow" w:hAnsi="Arial Narrow"/>
              </w:rPr>
              <w:t>е</w:t>
            </w:r>
            <w:r w:rsidR="00D26DC7" w:rsidRPr="000C2665">
              <w:rPr>
                <w:rFonts w:ascii="Arial Narrow" w:hAnsi="Arial Narrow"/>
              </w:rPr>
              <w:t>тся оптимальными техническими решениями разработчиков</w:t>
            </w:r>
            <w:r w:rsidR="00D26DC7" w:rsidRPr="000C2665">
              <w:rPr>
                <w:rFonts w:ascii="Arial Narrow" w:hAnsi="Arial Narrow"/>
                <w:b/>
              </w:rPr>
              <w:t xml:space="preserve"> для максимального увеличения срока службы.</w:t>
            </w:r>
          </w:p>
        </w:tc>
      </w:tr>
    </w:tbl>
    <w:p w:rsidR="00FB0279" w:rsidRDefault="00FB0279">
      <w:pPr>
        <w:rPr>
          <w:rFonts w:ascii="Arial Narrow" w:hAnsi="Arial Narrow"/>
          <w:sz w:val="10"/>
          <w:szCs w:val="1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16"/>
        <w:gridCol w:w="340"/>
        <w:gridCol w:w="5216"/>
      </w:tblGrid>
      <w:tr w:rsidR="00042861" w:rsidRPr="002B04A4" w:rsidTr="009012A5">
        <w:tc>
          <w:tcPr>
            <w:tcW w:w="5216" w:type="dxa"/>
            <w:shd w:val="clear" w:color="auto" w:fill="C00000"/>
          </w:tcPr>
          <w:p w:rsidR="00042861" w:rsidRPr="004941DE" w:rsidRDefault="00042861" w:rsidP="00062F47">
            <w:pPr>
              <w:jc w:val="center"/>
              <w:rPr>
                <w:rFonts w:ascii="Arial Narrow" w:hAnsi="Arial Narrow"/>
                <w:color w:val="FFFFFF" w:themeColor="background1"/>
              </w:rPr>
            </w:pPr>
            <w:r w:rsidRPr="004941DE">
              <w:rPr>
                <w:rFonts w:ascii="Arial Narrow" w:hAnsi="Arial Narrow"/>
                <w:b/>
                <w:color w:val="FFFFFF" w:themeColor="background1"/>
              </w:rPr>
              <w:t>ОБЛАСТЬ ПРИМЕНЕНИЯ</w:t>
            </w:r>
          </w:p>
        </w:tc>
        <w:tc>
          <w:tcPr>
            <w:tcW w:w="340" w:type="dxa"/>
          </w:tcPr>
          <w:p w:rsidR="00042861" w:rsidRPr="002B04A4" w:rsidRDefault="00042861" w:rsidP="00062F47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5216" w:type="dxa"/>
            <w:shd w:val="clear" w:color="auto" w:fill="C00000"/>
          </w:tcPr>
          <w:p w:rsidR="00042861" w:rsidRPr="004941DE" w:rsidRDefault="00042861" w:rsidP="00062F47">
            <w:pPr>
              <w:jc w:val="center"/>
              <w:rPr>
                <w:rFonts w:ascii="Arial Narrow" w:hAnsi="Arial Narrow"/>
                <w:color w:val="FFFFFF" w:themeColor="background1"/>
              </w:rPr>
            </w:pPr>
            <w:r w:rsidRPr="004941DE">
              <w:rPr>
                <w:rFonts w:ascii="Arial Narrow" w:hAnsi="Arial Narrow"/>
                <w:b/>
                <w:color w:val="FFFFFF" w:themeColor="background1"/>
              </w:rPr>
              <w:t>ОСОБЕННОСТИ КОНСТРУКЦИИ</w:t>
            </w:r>
          </w:p>
        </w:tc>
      </w:tr>
      <w:tr w:rsidR="00042861" w:rsidRPr="002B04A4" w:rsidTr="009012A5">
        <w:tc>
          <w:tcPr>
            <w:tcW w:w="5216" w:type="dxa"/>
          </w:tcPr>
          <w:p w:rsidR="00042861" w:rsidRPr="00383C23" w:rsidRDefault="00042861" w:rsidP="00042861">
            <w:pPr>
              <w:rPr>
                <w:rFonts w:ascii="Arial Narrow" w:hAnsi="Arial Narrow"/>
                <w:sz w:val="12"/>
                <w:szCs w:val="12"/>
              </w:rPr>
            </w:pPr>
          </w:p>
          <w:p w:rsidR="00042861" w:rsidRDefault="00C9181D" w:rsidP="00383C23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 w:rsidRPr="00C9181D">
              <w:rPr>
                <w:rFonts w:ascii="Arial Narrow" w:hAnsi="Arial Narrow"/>
              </w:rPr>
              <w:t>аварийное и временное электроснабжение жилых, производственных и торговых объектов при нарушении или отсутствии централизованного электроснабжения, в том числе загородных домов и дач</w:t>
            </w:r>
            <w:r w:rsidR="00042861" w:rsidRPr="002B04A4">
              <w:rPr>
                <w:rFonts w:ascii="Arial Narrow" w:hAnsi="Arial Narrow"/>
              </w:rPr>
              <w:t>;</w:t>
            </w:r>
          </w:p>
          <w:p w:rsidR="00042861" w:rsidRPr="00C9181D" w:rsidRDefault="00C9181D" w:rsidP="00383C23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 w:rsidRPr="00C9181D">
              <w:rPr>
                <w:rFonts w:ascii="Arial Narrow" w:hAnsi="Arial Narrow"/>
              </w:rPr>
              <w:t>выполнение строительно-монтажных работ в полевых условиях</w:t>
            </w:r>
          </w:p>
        </w:tc>
        <w:tc>
          <w:tcPr>
            <w:tcW w:w="340" w:type="dxa"/>
          </w:tcPr>
          <w:p w:rsidR="00042861" w:rsidRPr="002B04A4" w:rsidRDefault="00042861">
            <w:pPr>
              <w:rPr>
                <w:rFonts w:ascii="Arial Narrow" w:hAnsi="Arial Narrow"/>
              </w:rPr>
            </w:pPr>
          </w:p>
        </w:tc>
        <w:tc>
          <w:tcPr>
            <w:tcW w:w="5216" w:type="dxa"/>
          </w:tcPr>
          <w:p w:rsidR="00042861" w:rsidRPr="00383C23" w:rsidRDefault="00042861" w:rsidP="00042861">
            <w:pPr>
              <w:rPr>
                <w:rFonts w:ascii="Arial Narrow" w:hAnsi="Arial Narrow"/>
                <w:sz w:val="12"/>
                <w:szCs w:val="12"/>
              </w:rPr>
            </w:pPr>
          </w:p>
          <w:p w:rsidR="00042861" w:rsidRPr="002B04A4" w:rsidRDefault="00042861" w:rsidP="00383C23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 w:rsidRPr="002B04A4">
              <w:rPr>
                <w:rFonts w:ascii="Arial Narrow" w:hAnsi="Arial Narrow"/>
              </w:rPr>
              <w:t>большой топливный бак с датчиком уровня топлива;</w:t>
            </w:r>
          </w:p>
          <w:p w:rsidR="00916CF7" w:rsidRDefault="00916CF7" w:rsidP="00383C23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электростартер.</w:t>
            </w:r>
          </w:p>
          <w:p w:rsidR="006F3F29" w:rsidRPr="006F3F29" w:rsidRDefault="006F3F29" w:rsidP="006F3F29">
            <w:pPr>
              <w:pStyle w:val="a4"/>
              <w:rPr>
                <w:rFonts w:ascii="Arial Narrow" w:hAnsi="Arial Narrow"/>
                <w:sz w:val="10"/>
                <w:szCs w:val="10"/>
              </w:rPr>
            </w:pPr>
          </w:p>
          <w:p w:rsidR="006F3F29" w:rsidRPr="006F3F29" w:rsidRDefault="006F3F29" w:rsidP="006F3F29">
            <w:pPr>
              <w:ind w:firstLine="741"/>
              <w:jc w:val="both"/>
              <w:rPr>
                <w:rFonts w:ascii="Arial Narrow" w:hAnsi="Arial Narrow"/>
              </w:rPr>
            </w:pPr>
            <w:r w:rsidRPr="006F3F29">
              <w:rPr>
                <w:rFonts w:ascii="Arial Narrow" w:hAnsi="Arial Narrow"/>
              </w:rPr>
              <w:t>* В изделии могут производит</w:t>
            </w:r>
            <w:r w:rsidR="006872C9">
              <w:rPr>
                <w:rFonts w:ascii="Arial Narrow" w:hAnsi="Arial Narrow"/>
              </w:rPr>
              <w:t>ь</w:t>
            </w:r>
            <w:r w:rsidRPr="006F3F29">
              <w:rPr>
                <w:rFonts w:ascii="Arial Narrow" w:hAnsi="Arial Narrow"/>
              </w:rPr>
              <w:t>ся конструктивные изменения, вызываемые совершенствованием конструкции, не ухудшающие его эксплуатационные характеристики.</w:t>
            </w:r>
          </w:p>
        </w:tc>
      </w:tr>
    </w:tbl>
    <w:p w:rsidR="00042861" w:rsidRPr="002B04A4" w:rsidRDefault="00042861">
      <w:pPr>
        <w:rPr>
          <w:rFonts w:ascii="Arial Narrow" w:hAnsi="Arial Narrow"/>
          <w:sz w:val="2"/>
          <w:szCs w:val="2"/>
        </w:rPr>
      </w:pPr>
    </w:p>
    <w:tbl>
      <w:tblPr>
        <w:tblStyle w:val="a3"/>
        <w:tblW w:w="124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1"/>
        <w:gridCol w:w="1134"/>
        <w:gridCol w:w="284"/>
        <w:gridCol w:w="3543"/>
        <w:gridCol w:w="1700"/>
        <w:gridCol w:w="1700"/>
      </w:tblGrid>
      <w:tr w:rsidR="00827C1D" w:rsidRPr="00042861" w:rsidTr="00AF0D9B">
        <w:trPr>
          <w:gridAfter w:val="1"/>
          <w:wAfter w:w="1700" w:type="dxa"/>
        </w:trPr>
        <w:tc>
          <w:tcPr>
            <w:tcW w:w="5245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827C1D" w:rsidRPr="002B04A4" w:rsidRDefault="00827C1D" w:rsidP="00BB3F93">
            <w:pPr>
              <w:rPr>
                <w:rFonts w:ascii="Arial Narrow" w:hAnsi="Arial Narrow"/>
                <w:color w:val="C00000"/>
              </w:rPr>
            </w:pPr>
            <w:r w:rsidRPr="002B04A4">
              <w:rPr>
                <w:rFonts w:ascii="Arial Narrow" w:hAnsi="Arial Narrow"/>
                <w:b/>
                <w:color w:val="C00000"/>
              </w:rPr>
              <w:t>ОСНОВНЫЕ ТЕХНИЧЕСКИЕ ХАРАКТЕРИСТИКИ</w:t>
            </w:r>
          </w:p>
        </w:tc>
        <w:tc>
          <w:tcPr>
            <w:tcW w:w="284" w:type="dxa"/>
          </w:tcPr>
          <w:p w:rsidR="00827C1D" w:rsidRPr="00042861" w:rsidRDefault="00827C1D" w:rsidP="00BB3F93">
            <w:pPr>
              <w:rPr>
                <w:rFonts w:ascii="Arial Narrow" w:hAnsi="Arial Narrow"/>
              </w:rPr>
            </w:pPr>
          </w:p>
        </w:tc>
        <w:tc>
          <w:tcPr>
            <w:tcW w:w="5243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827C1D" w:rsidRPr="002B04A4" w:rsidRDefault="00827C1D" w:rsidP="00BB3F93">
            <w:pPr>
              <w:rPr>
                <w:rFonts w:ascii="Arial Narrow" w:hAnsi="Arial Narrow"/>
                <w:color w:val="C00000"/>
              </w:rPr>
            </w:pPr>
            <w:r w:rsidRPr="002B04A4">
              <w:rPr>
                <w:rFonts w:ascii="Arial Narrow" w:hAnsi="Arial Narrow"/>
                <w:b/>
                <w:color w:val="C00000"/>
              </w:rPr>
              <w:t>ДВИГАТЕЛЬ</w:t>
            </w:r>
          </w:p>
        </w:tc>
      </w:tr>
      <w:tr w:rsidR="00827C1D" w:rsidRPr="00042861" w:rsidTr="00AF0D9B">
        <w:trPr>
          <w:gridAfter w:val="1"/>
          <w:wAfter w:w="1700" w:type="dxa"/>
        </w:trPr>
        <w:tc>
          <w:tcPr>
            <w:tcW w:w="411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Серия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827C1D" w:rsidRPr="00042861" w:rsidRDefault="00827C1D" w:rsidP="00CD78BF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А</w:t>
            </w:r>
            <w:r w:rsidR="00CD78BF">
              <w:rPr>
                <w:rFonts w:ascii="Arial Narrow" w:hAnsi="Arial Narrow"/>
              </w:rPr>
              <w:t>Д</w:t>
            </w:r>
            <w:r w:rsidRPr="00042861">
              <w:rPr>
                <w:rFonts w:ascii="Arial Narrow" w:hAnsi="Arial Narrow"/>
              </w:rPr>
              <w:t>П</w:t>
            </w:r>
          </w:p>
        </w:tc>
        <w:tc>
          <w:tcPr>
            <w:tcW w:w="284" w:type="dxa"/>
          </w:tcPr>
          <w:p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Производитель</w:t>
            </w:r>
          </w:p>
        </w:tc>
        <w:tc>
          <w:tcPr>
            <w:tcW w:w="1700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827C1D" w:rsidRPr="00062248" w:rsidRDefault="00062248" w:rsidP="00827C1D">
            <w:pPr>
              <w:jc w:val="center"/>
              <w:rPr>
                <w:rFonts w:ascii="Arial Narrow" w:hAnsi="Arial Narrow"/>
                <w:lang w:val="en-US"/>
              </w:rPr>
            </w:pPr>
            <w:r>
              <w:rPr>
                <w:rFonts w:ascii="Arial Narrow" w:hAnsi="Arial Narrow"/>
                <w:lang w:val="en-US"/>
              </w:rPr>
              <w:t>Antor</w:t>
            </w:r>
          </w:p>
        </w:tc>
      </w:tr>
      <w:tr w:rsidR="00042861" w:rsidRPr="00042861" w:rsidTr="00AF0D9B">
        <w:trPr>
          <w:gridAfter w:val="1"/>
          <w:wAfter w:w="1700" w:type="dxa"/>
        </w:trPr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Мощность номинальная, кВА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C1D" w:rsidRPr="00A26A8E" w:rsidRDefault="00A26A8E" w:rsidP="00827C1D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5,5</w:t>
            </w:r>
          </w:p>
        </w:tc>
        <w:tc>
          <w:tcPr>
            <w:tcW w:w="284" w:type="dxa"/>
          </w:tcPr>
          <w:p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Топливо</w:t>
            </w:r>
          </w:p>
        </w:tc>
        <w:tc>
          <w:tcPr>
            <w:tcW w:w="1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C1D" w:rsidRPr="00042861" w:rsidRDefault="00CD78BF" w:rsidP="00CD78BF">
            <w:pPr>
              <w:jc w:val="center"/>
              <w:rPr>
                <w:rFonts w:ascii="Arial Narrow" w:hAnsi="Arial Narrow"/>
              </w:rPr>
            </w:pPr>
            <w:r w:rsidRPr="00CD78BF">
              <w:rPr>
                <w:rFonts w:ascii="Arial Narrow" w:hAnsi="Arial Narrow"/>
              </w:rPr>
              <w:t>дизельное</w:t>
            </w:r>
          </w:p>
        </w:tc>
      </w:tr>
      <w:tr w:rsidR="00827C1D" w:rsidRPr="00042861" w:rsidTr="00AF0D9B">
        <w:trPr>
          <w:gridAfter w:val="1"/>
          <w:wAfter w:w="1700" w:type="dxa"/>
        </w:trPr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Мощность номинальная, кВт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C1D" w:rsidRPr="00042861" w:rsidRDefault="00A26A8E" w:rsidP="00827C1D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5,5</w:t>
            </w:r>
          </w:p>
        </w:tc>
        <w:tc>
          <w:tcPr>
            <w:tcW w:w="284" w:type="dxa"/>
          </w:tcPr>
          <w:p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Модель</w:t>
            </w:r>
          </w:p>
        </w:tc>
        <w:tc>
          <w:tcPr>
            <w:tcW w:w="1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C1D" w:rsidRPr="00042861" w:rsidRDefault="00A26A8E" w:rsidP="00827C1D">
            <w:pPr>
              <w:jc w:val="center"/>
              <w:rPr>
                <w:rFonts w:ascii="Arial Narrow" w:hAnsi="Arial Narrow"/>
              </w:rPr>
            </w:pPr>
            <w:r w:rsidRPr="00A26A8E">
              <w:rPr>
                <w:rFonts w:ascii="Arial Narrow" w:hAnsi="Arial Narrow"/>
              </w:rPr>
              <w:t>3LD510</w:t>
            </w:r>
          </w:p>
        </w:tc>
      </w:tr>
      <w:tr w:rsidR="00042861" w:rsidRPr="00042861" w:rsidTr="00AF0D9B">
        <w:trPr>
          <w:gridAfter w:val="1"/>
          <w:wAfter w:w="1700" w:type="dxa"/>
        </w:trPr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Мощность максимальная, кВА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C1D" w:rsidRPr="00042861" w:rsidRDefault="00A26A8E" w:rsidP="00827C1D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6,0</w:t>
            </w:r>
          </w:p>
        </w:tc>
        <w:tc>
          <w:tcPr>
            <w:tcW w:w="284" w:type="dxa"/>
          </w:tcPr>
          <w:p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 xml:space="preserve">Рабочий объем, </w:t>
            </w:r>
            <w:r w:rsidR="00C9181D" w:rsidRPr="00C9181D">
              <w:rPr>
                <w:rFonts w:ascii="Arial Narrow" w:hAnsi="Arial Narrow" w:cs="Calibri"/>
                <w:color w:val="000000"/>
              </w:rPr>
              <w:t>см</w:t>
            </w:r>
            <w:r w:rsidR="00C9181D" w:rsidRPr="00C9181D">
              <w:rPr>
                <w:rFonts w:ascii="Arial Narrow" w:hAnsi="Arial Narrow" w:cs="Calibri"/>
                <w:color w:val="000000"/>
                <w:vertAlign w:val="superscript"/>
              </w:rPr>
              <w:t>3</w:t>
            </w:r>
          </w:p>
        </w:tc>
        <w:tc>
          <w:tcPr>
            <w:tcW w:w="1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C1D" w:rsidRPr="00042861" w:rsidRDefault="00550A76" w:rsidP="00550A76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51</w:t>
            </w:r>
            <w:r w:rsidR="00C9181D">
              <w:rPr>
                <w:rFonts w:ascii="Arial Narrow" w:hAnsi="Arial Narrow"/>
              </w:rPr>
              <w:t>0</w:t>
            </w:r>
          </w:p>
        </w:tc>
      </w:tr>
      <w:tr w:rsidR="00827C1D" w:rsidRPr="00042861" w:rsidTr="00AF0D9B">
        <w:trPr>
          <w:gridAfter w:val="1"/>
          <w:wAfter w:w="1700" w:type="dxa"/>
        </w:trPr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Мощность максимальная, кВт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C1D" w:rsidRPr="00042861" w:rsidRDefault="00A26A8E" w:rsidP="00827C1D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6,0</w:t>
            </w:r>
          </w:p>
        </w:tc>
        <w:tc>
          <w:tcPr>
            <w:tcW w:w="284" w:type="dxa"/>
          </w:tcPr>
          <w:p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27C1D" w:rsidRPr="00042861" w:rsidRDefault="009012A5" w:rsidP="00827C1D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Кол-</w:t>
            </w:r>
            <w:r w:rsidR="00AD5D84">
              <w:rPr>
                <w:rFonts w:ascii="Arial Narrow" w:hAnsi="Arial Narrow" w:cs="Calibri"/>
                <w:color w:val="000000"/>
              </w:rPr>
              <w:t xml:space="preserve">во </w:t>
            </w:r>
            <w:r w:rsidR="00827C1D" w:rsidRPr="00042861">
              <w:rPr>
                <w:rFonts w:ascii="Arial Narrow" w:hAnsi="Arial Narrow" w:cs="Calibri"/>
                <w:color w:val="000000"/>
              </w:rPr>
              <w:t>цилиндров</w:t>
            </w:r>
          </w:p>
        </w:tc>
        <w:tc>
          <w:tcPr>
            <w:tcW w:w="1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C1D" w:rsidRPr="00CD78BF" w:rsidRDefault="00CD78BF" w:rsidP="00916CF7">
            <w:pPr>
              <w:jc w:val="center"/>
              <w:rPr>
                <w:rFonts w:ascii="Arial Narrow" w:hAnsi="Arial Narrow"/>
                <w:lang w:val="en-US"/>
              </w:rPr>
            </w:pPr>
            <w:r>
              <w:rPr>
                <w:rFonts w:ascii="Arial Narrow" w:hAnsi="Arial Narrow"/>
              </w:rPr>
              <w:t>1</w:t>
            </w:r>
          </w:p>
        </w:tc>
      </w:tr>
      <w:tr w:rsidR="00896AC7" w:rsidRPr="00042861" w:rsidTr="00595250">
        <w:trPr>
          <w:gridAfter w:val="1"/>
          <w:wAfter w:w="1700" w:type="dxa"/>
        </w:trPr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6AC7" w:rsidRPr="00042861" w:rsidRDefault="00896AC7" w:rsidP="00896AC7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Сила тока, 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6AC7" w:rsidRPr="00042861" w:rsidRDefault="00896AC7" w:rsidP="00896AC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23,9</w:t>
            </w:r>
          </w:p>
        </w:tc>
        <w:tc>
          <w:tcPr>
            <w:tcW w:w="284" w:type="dxa"/>
          </w:tcPr>
          <w:p w:rsidR="00896AC7" w:rsidRPr="00042861" w:rsidRDefault="00896AC7" w:rsidP="00896AC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96AC7" w:rsidRDefault="00896AC7" w:rsidP="00896AC7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Частота вращения вала дв-ля, об/мин</w:t>
            </w:r>
          </w:p>
        </w:tc>
        <w:tc>
          <w:tcPr>
            <w:tcW w:w="1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96AC7" w:rsidRDefault="00896AC7" w:rsidP="00896AC7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3000</w:t>
            </w:r>
          </w:p>
        </w:tc>
      </w:tr>
      <w:tr w:rsidR="00896AC7" w:rsidRPr="00042861" w:rsidTr="00595250">
        <w:trPr>
          <w:gridAfter w:val="1"/>
          <w:wAfter w:w="1700" w:type="dxa"/>
        </w:trPr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96AC7" w:rsidRPr="00042861" w:rsidRDefault="00896AC7" w:rsidP="00896AC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Кол-во фаз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6AC7" w:rsidRPr="00042861" w:rsidRDefault="00896AC7" w:rsidP="00896AC7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1</w:t>
            </w:r>
          </w:p>
        </w:tc>
        <w:tc>
          <w:tcPr>
            <w:tcW w:w="284" w:type="dxa"/>
          </w:tcPr>
          <w:p w:rsidR="00896AC7" w:rsidRPr="00042861" w:rsidRDefault="00896AC7" w:rsidP="00896AC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96AC7" w:rsidRDefault="00896AC7" w:rsidP="00896AC7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Максимальная мощность, л.с.</w:t>
            </w:r>
          </w:p>
        </w:tc>
        <w:tc>
          <w:tcPr>
            <w:tcW w:w="1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96AC7" w:rsidRDefault="00507EDF" w:rsidP="00896AC7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12,2</w:t>
            </w:r>
          </w:p>
        </w:tc>
      </w:tr>
      <w:tr w:rsidR="00896AC7" w:rsidRPr="00042861" w:rsidTr="00595250">
        <w:trPr>
          <w:gridAfter w:val="1"/>
          <w:wAfter w:w="1700" w:type="dxa"/>
        </w:trPr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96AC7" w:rsidRPr="00042861" w:rsidRDefault="00896AC7" w:rsidP="00896AC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 xml:space="preserve">Коэффициент мощности (Cos </w:t>
            </w:r>
            <w:r w:rsidRPr="00042861">
              <w:rPr>
                <w:rFonts w:ascii="Arial" w:hAnsi="Arial" w:cs="Arial"/>
                <w:color w:val="000000"/>
              </w:rPr>
              <w:t>ⱷ</w:t>
            </w:r>
            <w:r w:rsidRPr="00042861">
              <w:rPr>
                <w:rFonts w:ascii="Arial Narrow" w:hAnsi="Arial Narrow" w:cs="Calibri"/>
                <w:color w:val="000000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6AC7" w:rsidRPr="00042861" w:rsidRDefault="00896AC7" w:rsidP="00896AC7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1</w:t>
            </w:r>
          </w:p>
        </w:tc>
        <w:tc>
          <w:tcPr>
            <w:tcW w:w="284" w:type="dxa"/>
          </w:tcPr>
          <w:p w:rsidR="00896AC7" w:rsidRPr="00042861" w:rsidRDefault="00896AC7" w:rsidP="00896AC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96AC7" w:rsidRDefault="00896AC7" w:rsidP="00896AC7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Обороты макс. мощности, об/мин</w:t>
            </w:r>
          </w:p>
        </w:tc>
        <w:tc>
          <w:tcPr>
            <w:tcW w:w="1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96AC7" w:rsidRDefault="00896AC7" w:rsidP="00896AC7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3000</w:t>
            </w:r>
          </w:p>
        </w:tc>
      </w:tr>
      <w:tr w:rsidR="00383C23" w:rsidRPr="00042861" w:rsidTr="00AF0D9B">
        <w:trPr>
          <w:gridAfter w:val="1"/>
          <w:wAfter w:w="1700" w:type="dxa"/>
        </w:trPr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83C23" w:rsidRPr="00042861" w:rsidRDefault="00383C23" w:rsidP="00383C23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Напряжение, В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3C23" w:rsidRPr="00042861" w:rsidRDefault="00383C23" w:rsidP="00383C23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230</w:t>
            </w:r>
          </w:p>
        </w:tc>
        <w:tc>
          <w:tcPr>
            <w:tcW w:w="284" w:type="dxa"/>
          </w:tcPr>
          <w:p w:rsidR="00383C23" w:rsidRPr="00042861" w:rsidRDefault="00383C23" w:rsidP="00383C23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83C23" w:rsidRPr="00042861" w:rsidRDefault="00383C23" w:rsidP="00383C23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Тип системы охлаждения</w:t>
            </w:r>
          </w:p>
        </w:tc>
        <w:tc>
          <w:tcPr>
            <w:tcW w:w="1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3C23" w:rsidRPr="00042861" w:rsidRDefault="00383C23" w:rsidP="00383C23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воздушная</w:t>
            </w:r>
          </w:p>
        </w:tc>
      </w:tr>
      <w:tr w:rsidR="00383C23" w:rsidRPr="00042861" w:rsidTr="00AF0D9B">
        <w:trPr>
          <w:gridAfter w:val="1"/>
          <w:wAfter w:w="1700" w:type="dxa"/>
        </w:trPr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83C23" w:rsidRPr="00042861" w:rsidRDefault="00383C23" w:rsidP="00383C23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Объем топливного бака, л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3C23" w:rsidRPr="00042861" w:rsidRDefault="00383C23" w:rsidP="00383C23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12,5</w:t>
            </w:r>
          </w:p>
        </w:tc>
        <w:tc>
          <w:tcPr>
            <w:tcW w:w="284" w:type="dxa"/>
          </w:tcPr>
          <w:p w:rsidR="00383C23" w:rsidRPr="00042861" w:rsidRDefault="00383C23" w:rsidP="00383C23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83C23" w:rsidRPr="00042861" w:rsidRDefault="00383C23" w:rsidP="00383C23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Система подачи воздуха</w:t>
            </w:r>
          </w:p>
        </w:tc>
        <w:tc>
          <w:tcPr>
            <w:tcW w:w="1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3C23" w:rsidRPr="00042861" w:rsidRDefault="00383C23" w:rsidP="00383C23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без наддува</w:t>
            </w:r>
          </w:p>
        </w:tc>
      </w:tr>
      <w:tr w:rsidR="00383C23" w:rsidRPr="00042861" w:rsidTr="00AF0D9B">
        <w:trPr>
          <w:gridAfter w:val="1"/>
          <w:wAfter w:w="1700" w:type="dxa"/>
        </w:trPr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83C23" w:rsidRPr="00042861" w:rsidRDefault="00383C23" w:rsidP="00383C23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Расход топлива при 75% нагрузке, л/ч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3C23" w:rsidRPr="00042861" w:rsidRDefault="00383C23" w:rsidP="00383C23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2,3</w:t>
            </w:r>
          </w:p>
        </w:tc>
        <w:tc>
          <w:tcPr>
            <w:tcW w:w="284" w:type="dxa"/>
          </w:tcPr>
          <w:p w:rsidR="00383C23" w:rsidRPr="00042861" w:rsidRDefault="00383C23" w:rsidP="00383C23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354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83C23" w:rsidRPr="00042861" w:rsidRDefault="00507EDF" w:rsidP="00383C23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/>
              </w:rPr>
              <w:t>Пусковое устройство</w:t>
            </w:r>
          </w:p>
        </w:tc>
        <w:tc>
          <w:tcPr>
            <w:tcW w:w="1700" w:type="dxa"/>
            <w:tcBorders>
              <w:top w:val="single" w:sz="4" w:space="0" w:color="auto"/>
            </w:tcBorders>
            <w:shd w:val="clear" w:color="auto" w:fill="auto"/>
          </w:tcPr>
          <w:p w:rsidR="00383C23" w:rsidRPr="00507EDF" w:rsidRDefault="00507EDF" w:rsidP="00383C23">
            <w:pPr>
              <w:jc w:val="center"/>
              <w:rPr>
                <w:rFonts w:ascii="Arial Narrow" w:hAnsi="Arial Narrow"/>
              </w:rPr>
            </w:pPr>
            <w:r w:rsidRPr="009012A5">
              <w:rPr>
                <w:rFonts w:ascii="Arial Narrow" w:hAnsi="Arial Narrow"/>
                <w:szCs w:val="20"/>
              </w:rPr>
              <w:t>ручн</w:t>
            </w:r>
            <w:r>
              <w:rPr>
                <w:rFonts w:ascii="Arial Narrow" w:hAnsi="Arial Narrow"/>
                <w:szCs w:val="20"/>
              </w:rPr>
              <w:t>. / эл.старт</w:t>
            </w:r>
          </w:p>
        </w:tc>
      </w:tr>
      <w:tr w:rsidR="00383C23" w:rsidRPr="00042861" w:rsidTr="00AF0D9B">
        <w:trPr>
          <w:gridAfter w:val="1"/>
          <w:wAfter w:w="1700" w:type="dxa"/>
        </w:trPr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83C23" w:rsidRPr="00042861" w:rsidRDefault="00383C23" w:rsidP="00383C23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Продолжительность</w:t>
            </w:r>
            <w:r>
              <w:rPr>
                <w:rFonts w:ascii="Arial Narrow" w:hAnsi="Arial Narrow" w:cs="Calibri"/>
                <w:color w:val="000000"/>
              </w:rPr>
              <w:t xml:space="preserve"> работы при 75% нагр.</w:t>
            </w:r>
            <w:r w:rsidRPr="00042861">
              <w:rPr>
                <w:rFonts w:ascii="Arial Narrow" w:hAnsi="Arial Narrow" w:cs="Calibri"/>
                <w:color w:val="000000"/>
              </w:rPr>
              <w:t>, ч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3C23" w:rsidRPr="00042861" w:rsidRDefault="00383C23" w:rsidP="00383C23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5,4</w:t>
            </w:r>
          </w:p>
        </w:tc>
        <w:tc>
          <w:tcPr>
            <w:tcW w:w="284" w:type="dxa"/>
          </w:tcPr>
          <w:p w:rsidR="00383C23" w:rsidRPr="00042861" w:rsidRDefault="00383C23" w:rsidP="00383C23">
            <w:pPr>
              <w:rPr>
                <w:rFonts w:ascii="Arial Narrow" w:hAnsi="Arial Narrow"/>
              </w:rPr>
            </w:pPr>
          </w:p>
        </w:tc>
        <w:tc>
          <w:tcPr>
            <w:tcW w:w="5243" w:type="dxa"/>
            <w:gridSpan w:val="2"/>
            <w:shd w:val="clear" w:color="auto" w:fill="auto"/>
          </w:tcPr>
          <w:p w:rsidR="00383C23" w:rsidRPr="00FB199D" w:rsidRDefault="00383C23" w:rsidP="00383C23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AF0D9B" w:rsidRPr="00042861" w:rsidTr="00AF0D9B">
        <w:trPr>
          <w:gridAfter w:val="1"/>
          <w:wAfter w:w="1700" w:type="dxa"/>
        </w:trPr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0D9B" w:rsidRPr="00042861" w:rsidRDefault="00507EDF" w:rsidP="00AF0D9B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Объем системы смазки, л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0D9B" w:rsidRPr="009012A5" w:rsidRDefault="00507EDF" w:rsidP="00507EDF">
            <w:pPr>
              <w:jc w:val="center"/>
              <w:rPr>
                <w:rFonts w:ascii="Arial Narrow" w:hAnsi="Arial Narrow"/>
                <w:szCs w:val="20"/>
              </w:rPr>
            </w:pPr>
            <w:r w:rsidRPr="00507EDF">
              <w:rPr>
                <w:rFonts w:ascii="Arial Narrow" w:hAnsi="Arial Narrow"/>
              </w:rPr>
              <w:t>1,</w:t>
            </w:r>
            <w:r>
              <w:rPr>
                <w:rFonts w:ascii="Arial Narrow" w:hAnsi="Arial Narrow"/>
              </w:rPr>
              <w:t>7</w:t>
            </w:r>
            <w:r w:rsidRPr="00507EDF">
              <w:rPr>
                <w:rFonts w:ascii="Arial Narrow" w:hAnsi="Arial Narrow"/>
              </w:rPr>
              <w:t>5</w:t>
            </w:r>
          </w:p>
        </w:tc>
        <w:tc>
          <w:tcPr>
            <w:tcW w:w="284" w:type="dxa"/>
          </w:tcPr>
          <w:p w:rsidR="00AF0D9B" w:rsidRPr="00042861" w:rsidRDefault="00AF0D9B" w:rsidP="00AF0D9B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bottom w:val="single" w:sz="12" w:space="0" w:color="auto"/>
            </w:tcBorders>
            <w:shd w:val="clear" w:color="auto" w:fill="auto"/>
          </w:tcPr>
          <w:p w:rsidR="00AF0D9B" w:rsidRPr="00042861" w:rsidRDefault="00AF0D9B" w:rsidP="00AF0D9B">
            <w:pPr>
              <w:rPr>
                <w:rFonts w:ascii="Arial Narrow" w:hAnsi="Arial Narrow"/>
              </w:rPr>
            </w:pPr>
            <w:r w:rsidRPr="00DF7BFD">
              <w:rPr>
                <w:rFonts w:ascii="Arial Narrow" w:hAnsi="Arial Narrow"/>
                <w:b/>
                <w:color w:val="C00000"/>
              </w:rPr>
              <w:t>ГЕНЕРАТОР</w:t>
            </w:r>
          </w:p>
        </w:tc>
        <w:tc>
          <w:tcPr>
            <w:tcW w:w="1700" w:type="dxa"/>
            <w:tcBorders>
              <w:bottom w:val="single" w:sz="12" w:space="0" w:color="auto"/>
            </w:tcBorders>
            <w:shd w:val="clear" w:color="auto" w:fill="auto"/>
          </w:tcPr>
          <w:p w:rsidR="00AF0D9B" w:rsidRPr="00DF7BFD" w:rsidRDefault="00AF0D9B" w:rsidP="00AF0D9B">
            <w:pPr>
              <w:jc w:val="center"/>
              <w:rPr>
                <w:rFonts w:ascii="Arial Narrow" w:hAnsi="Arial Narrow"/>
                <w:color w:val="C00000"/>
              </w:rPr>
            </w:pPr>
          </w:p>
        </w:tc>
      </w:tr>
      <w:tr w:rsidR="00AF0D9B" w:rsidRPr="00042861" w:rsidTr="00AF0D9B">
        <w:trPr>
          <w:gridAfter w:val="1"/>
          <w:wAfter w:w="1700" w:type="dxa"/>
        </w:trPr>
        <w:tc>
          <w:tcPr>
            <w:tcW w:w="4111" w:type="dxa"/>
            <w:tcBorders>
              <w:top w:val="single" w:sz="4" w:space="0" w:color="auto"/>
            </w:tcBorders>
            <w:shd w:val="clear" w:color="auto" w:fill="auto"/>
          </w:tcPr>
          <w:p w:rsidR="00AF0D9B" w:rsidRPr="00042861" w:rsidRDefault="00AF0D9B" w:rsidP="00AF0D9B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Уровень шума, дБ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AF0D9B" w:rsidRPr="00042861" w:rsidRDefault="00AF0D9B" w:rsidP="00AF0D9B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76</w:t>
            </w:r>
          </w:p>
        </w:tc>
        <w:tc>
          <w:tcPr>
            <w:tcW w:w="284" w:type="dxa"/>
          </w:tcPr>
          <w:p w:rsidR="00AF0D9B" w:rsidRPr="00042861" w:rsidRDefault="00AF0D9B" w:rsidP="00AF0D9B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F0D9B" w:rsidRPr="00042861" w:rsidRDefault="00AF0D9B" w:rsidP="00AF0D9B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Производитель</w:t>
            </w:r>
          </w:p>
        </w:tc>
        <w:tc>
          <w:tcPr>
            <w:tcW w:w="1700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F0D9B" w:rsidRPr="00042861" w:rsidRDefault="00AF0D9B" w:rsidP="00AF0D9B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383C23">
              <w:rPr>
                <w:rFonts w:ascii="Arial Narrow" w:hAnsi="Arial Narrow" w:cs="Calibri"/>
                <w:color w:val="000000"/>
              </w:rPr>
              <w:t>Sincro</w:t>
            </w:r>
          </w:p>
        </w:tc>
      </w:tr>
      <w:tr w:rsidR="00AF0D9B" w:rsidRPr="00042861" w:rsidTr="00AF0D9B">
        <w:trPr>
          <w:gridAfter w:val="1"/>
          <w:wAfter w:w="1700" w:type="dxa"/>
        </w:trPr>
        <w:tc>
          <w:tcPr>
            <w:tcW w:w="4111" w:type="dxa"/>
          </w:tcPr>
          <w:p w:rsidR="00AF0D9B" w:rsidRPr="00042861" w:rsidRDefault="00AF0D9B" w:rsidP="00AF0D9B">
            <w:pPr>
              <w:rPr>
                <w:rFonts w:ascii="Arial Narrow" w:hAnsi="Arial Narrow"/>
              </w:rPr>
            </w:pPr>
          </w:p>
        </w:tc>
        <w:tc>
          <w:tcPr>
            <w:tcW w:w="1134" w:type="dxa"/>
          </w:tcPr>
          <w:p w:rsidR="00AF0D9B" w:rsidRPr="00042861" w:rsidRDefault="00AF0D9B" w:rsidP="00AF0D9B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84" w:type="dxa"/>
          </w:tcPr>
          <w:p w:rsidR="00AF0D9B" w:rsidRPr="00042861" w:rsidRDefault="00AF0D9B" w:rsidP="00AF0D9B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F0D9B" w:rsidRPr="00042861" w:rsidRDefault="00AF0D9B" w:rsidP="00AF0D9B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Модель</w:t>
            </w:r>
          </w:p>
        </w:tc>
        <w:tc>
          <w:tcPr>
            <w:tcW w:w="1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0D9B" w:rsidRPr="00042861" w:rsidRDefault="00AF0D9B" w:rsidP="00AF0D9B">
            <w:pPr>
              <w:jc w:val="center"/>
              <w:rPr>
                <w:rFonts w:ascii="Arial Narrow" w:hAnsi="Arial Narrow"/>
              </w:rPr>
            </w:pPr>
            <w:r w:rsidRPr="00383C23">
              <w:rPr>
                <w:rFonts w:ascii="Arial Narrow" w:hAnsi="Arial Narrow"/>
              </w:rPr>
              <w:t>EK2MCT</w:t>
            </w:r>
          </w:p>
        </w:tc>
      </w:tr>
      <w:tr w:rsidR="00AF0D9B" w:rsidRPr="00042861" w:rsidTr="00AF0D9B">
        <w:tc>
          <w:tcPr>
            <w:tcW w:w="5245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AF0D9B" w:rsidRPr="004941DE" w:rsidRDefault="00AF0D9B" w:rsidP="00AF0D9B">
            <w:pPr>
              <w:rPr>
                <w:rFonts w:ascii="Arial Narrow" w:hAnsi="Arial Narrow"/>
                <w:b/>
                <w:color w:val="C00000"/>
              </w:rPr>
            </w:pPr>
            <w:r w:rsidRPr="004941DE">
              <w:rPr>
                <w:rFonts w:ascii="Arial Narrow" w:hAnsi="Arial Narrow"/>
                <w:b/>
                <w:color w:val="C00000"/>
              </w:rPr>
              <w:t>МАССОГАБАРИТНЫЕ ХАРАКТЕРИСТИКИ</w:t>
            </w:r>
          </w:p>
        </w:tc>
        <w:tc>
          <w:tcPr>
            <w:tcW w:w="284" w:type="dxa"/>
          </w:tcPr>
          <w:p w:rsidR="00AF0D9B" w:rsidRPr="00042861" w:rsidRDefault="00AF0D9B" w:rsidP="00AF0D9B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0D9B" w:rsidRPr="00042861" w:rsidRDefault="00AF0D9B" w:rsidP="00AF0D9B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Частота, Гц</w:t>
            </w:r>
          </w:p>
        </w:tc>
        <w:tc>
          <w:tcPr>
            <w:tcW w:w="1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0D9B" w:rsidRPr="00AF0D9B" w:rsidRDefault="00AF0D9B" w:rsidP="00AF0D9B">
            <w:pPr>
              <w:jc w:val="center"/>
              <w:rPr>
                <w:rFonts w:ascii="Arial Narrow" w:hAnsi="Arial Narrow"/>
                <w:lang w:val="en-US"/>
              </w:rPr>
            </w:pPr>
            <w:r>
              <w:rPr>
                <w:rFonts w:ascii="Arial Narrow" w:hAnsi="Arial Narrow"/>
                <w:lang w:val="en-US"/>
              </w:rPr>
              <w:t>50</w:t>
            </w:r>
          </w:p>
        </w:tc>
        <w:tc>
          <w:tcPr>
            <w:tcW w:w="1700" w:type="dxa"/>
          </w:tcPr>
          <w:p w:rsidR="00AF0D9B" w:rsidRPr="00042861" w:rsidRDefault="00AF0D9B" w:rsidP="00AF0D9B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50</w:t>
            </w:r>
          </w:p>
        </w:tc>
      </w:tr>
      <w:tr w:rsidR="00AF0D9B" w:rsidRPr="00042861" w:rsidTr="00AF0D9B">
        <w:trPr>
          <w:gridAfter w:val="1"/>
          <w:wAfter w:w="1700" w:type="dxa"/>
        </w:trPr>
        <w:tc>
          <w:tcPr>
            <w:tcW w:w="411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F0D9B" w:rsidRPr="00042861" w:rsidRDefault="00AF0D9B" w:rsidP="00AF0D9B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Масса, кг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AF0D9B" w:rsidRPr="00042861" w:rsidRDefault="00AF0D9B" w:rsidP="00AF0D9B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124</w:t>
            </w:r>
          </w:p>
        </w:tc>
        <w:tc>
          <w:tcPr>
            <w:tcW w:w="284" w:type="dxa"/>
          </w:tcPr>
          <w:p w:rsidR="00AF0D9B" w:rsidRPr="00042861" w:rsidRDefault="00AF0D9B" w:rsidP="00AF0D9B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0D9B" w:rsidRPr="00042861" w:rsidRDefault="00AF0D9B" w:rsidP="00AF0D9B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Тип генератора</w:t>
            </w:r>
          </w:p>
        </w:tc>
        <w:tc>
          <w:tcPr>
            <w:tcW w:w="1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F0D9B" w:rsidRPr="00042861" w:rsidRDefault="00AF0D9B" w:rsidP="00AF0D9B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синхронный</w:t>
            </w:r>
          </w:p>
        </w:tc>
      </w:tr>
      <w:tr w:rsidR="00AF0D9B" w:rsidRPr="00042861" w:rsidTr="00AF0D9B">
        <w:trPr>
          <w:gridAfter w:val="1"/>
          <w:wAfter w:w="1700" w:type="dxa"/>
        </w:trPr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F0D9B" w:rsidRPr="00042861" w:rsidRDefault="00AF0D9B" w:rsidP="00AF0D9B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Длина, мм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0D9B" w:rsidRPr="00042861" w:rsidRDefault="00AF0D9B" w:rsidP="00AF0D9B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820</w:t>
            </w:r>
          </w:p>
        </w:tc>
        <w:tc>
          <w:tcPr>
            <w:tcW w:w="284" w:type="dxa"/>
          </w:tcPr>
          <w:p w:rsidR="00AF0D9B" w:rsidRPr="00042861" w:rsidRDefault="00AF0D9B" w:rsidP="00AF0D9B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F0D9B" w:rsidRPr="00042861" w:rsidRDefault="00AF0D9B" w:rsidP="00AF0D9B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Тип системы возбуждения</w:t>
            </w:r>
          </w:p>
        </w:tc>
        <w:tc>
          <w:tcPr>
            <w:tcW w:w="1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0D9B" w:rsidRPr="00042861" w:rsidRDefault="00AF0D9B" w:rsidP="00AF0D9B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б</w:t>
            </w:r>
            <w:r w:rsidRPr="00383C23">
              <w:rPr>
                <w:rFonts w:ascii="Arial Narrow" w:hAnsi="Arial Narrow"/>
              </w:rPr>
              <w:t>есщёточный</w:t>
            </w:r>
          </w:p>
        </w:tc>
      </w:tr>
      <w:tr w:rsidR="00AF0D9B" w:rsidRPr="00042861" w:rsidTr="00AF0D9B">
        <w:trPr>
          <w:gridAfter w:val="1"/>
          <w:wAfter w:w="1700" w:type="dxa"/>
        </w:trPr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F0D9B" w:rsidRPr="00042861" w:rsidRDefault="00AF0D9B" w:rsidP="00AF0D9B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Ширина, мм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0D9B" w:rsidRPr="00042861" w:rsidRDefault="00AF0D9B" w:rsidP="00AF0D9B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525</w:t>
            </w:r>
          </w:p>
        </w:tc>
        <w:tc>
          <w:tcPr>
            <w:tcW w:w="284" w:type="dxa"/>
          </w:tcPr>
          <w:p w:rsidR="00AF0D9B" w:rsidRPr="00042861" w:rsidRDefault="00AF0D9B" w:rsidP="00AF0D9B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F0D9B" w:rsidRPr="00042861" w:rsidRDefault="00AF0D9B" w:rsidP="00AF0D9B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Тип регулятора напряжения</w:t>
            </w:r>
          </w:p>
        </w:tc>
        <w:tc>
          <w:tcPr>
            <w:tcW w:w="1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F0D9B" w:rsidRPr="00042861" w:rsidRDefault="00AF0D9B" w:rsidP="00AF0D9B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к</w:t>
            </w:r>
            <w:r w:rsidRPr="00383C23">
              <w:rPr>
                <w:rFonts w:ascii="Arial Narrow" w:hAnsi="Arial Narrow" w:cs="Calibri"/>
                <w:color w:val="000000"/>
              </w:rPr>
              <w:t>онденсаторный</w:t>
            </w:r>
          </w:p>
        </w:tc>
      </w:tr>
      <w:tr w:rsidR="00AF0D9B" w:rsidRPr="00042861" w:rsidTr="00AF0D9B">
        <w:trPr>
          <w:gridAfter w:val="1"/>
          <w:wAfter w:w="1700" w:type="dxa"/>
        </w:trPr>
        <w:tc>
          <w:tcPr>
            <w:tcW w:w="411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F0D9B" w:rsidRPr="00042861" w:rsidRDefault="00AF0D9B" w:rsidP="00AF0D9B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Высота, мм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AF0D9B" w:rsidRPr="00042861" w:rsidRDefault="00AF0D9B" w:rsidP="00AF0D9B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650</w:t>
            </w:r>
          </w:p>
        </w:tc>
        <w:tc>
          <w:tcPr>
            <w:tcW w:w="284" w:type="dxa"/>
          </w:tcPr>
          <w:p w:rsidR="00AF0D9B" w:rsidRPr="00042861" w:rsidRDefault="00AF0D9B" w:rsidP="00AF0D9B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</w:tcBorders>
            <w:vAlign w:val="center"/>
          </w:tcPr>
          <w:p w:rsidR="00AF0D9B" w:rsidRPr="00042861" w:rsidRDefault="00AF0D9B" w:rsidP="00AF0D9B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Степень защиты</w:t>
            </w:r>
          </w:p>
        </w:tc>
        <w:tc>
          <w:tcPr>
            <w:tcW w:w="1700" w:type="dxa"/>
            <w:tcBorders>
              <w:top w:val="single" w:sz="4" w:space="0" w:color="auto"/>
            </w:tcBorders>
            <w:vAlign w:val="center"/>
          </w:tcPr>
          <w:p w:rsidR="00AF0D9B" w:rsidRPr="00FB199D" w:rsidRDefault="00AF0D9B" w:rsidP="00AF0D9B">
            <w:pPr>
              <w:jc w:val="center"/>
              <w:rPr>
                <w:rFonts w:ascii="Arial Narrow" w:hAnsi="Arial Narrow" w:cs="Calibri"/>
                <w:color w:val="000000"/>
                <w:lang w:val="en-US"/>
              </w:rPr>
            </w:pPr>
            <w:r w:rsidRPr="00383C23">
              <w:rPr>
                <w:rFonts w:ascii="Arial Narrow" w:hAnsi="Arial Narrow" w:cs="Calibri"/>
                <w:color w:val="000000"/>
                <w:lang w:val="en-US"/>
              </w:rPr>
              <w:t>IP23</w:t>
            </w:r>
          </w:p>
        </w:tc>
      </w:tr>
      <w:tr w:rsidR="00AF0D9B" w:rsidRPr="00042861" w:rsidTr="00AF0D9B">
        <w:trPr>
          <w:gridAfter w:val="1"/>
          <w:wAfter w:w="1700" w:type="dxa"/>
        </w:trPr>
        <w:tc>
          <w:tcPr>
            <w:tcW w:w="4111" w:type="dxa"/>
            <w:vAlign w:val="center"/>
          </w:tcPr>
          <w:p w:rsidR="00AF0D9B" w:rsidRPr="00042861" w:rsidRDefault="00AF0D9B" w:rsidP="00AF0D9B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134" w:type="dxa"/>
          </w:tcPr>
          <w:p w:rsidR="00AF0D9B" w:rsidRPr="00042861" w:rsidRDefault="00AF0D9B" w:rsidP="00AF0D9B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84" w:type="dxa"/>
          </w:tcPr>
          <w:p w:rsidR="00AF0D9B" w:rsidRPr="00042861" w:rsidRDefault="00AF0D9B" w:rsidP="00AF0D9B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shd w:val="clear" w:color="auto" w:fill="auto"/>
            <w:vAlign w:val="center"/>
          </w:tcPr>
          <w:p w:rsidR="00AF0D9B" w:rsidRPr="00042861" w:rsidRDefault="00AF0D9B" w:rsidP="00AF0D9B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700" w:type="dxa"/>
            <w:shd w:val="clear" w:color="auto" w:fill="auto"/>
          </w:tcPr>
          <w:p w:rsidR="00AF0D9B" w:rsidRPr="00042861" w:rsidRDefault="00AF0D9B" w:rsidP="00AF0D9B">
            <w:pPr>
              <w:jc w:val="center"/>
              <w:rPr>
                <w:rFonts w:ascii="Arial Narrow" w:hAnsi="Arial Narrow"/>
              </w:rPr>
            </w:pPr>
          </w:p>
        </w:tc>
      </w:tr>
      <w:tr w:rsidR="00AF0D9B" w:rsidRPr="00042861" w:rsidTr="00AF0D9B">
        <w:trPr>
          <w:gridAfter w:val="1"/>
          <w:wAfter w:w="1700" w:type="dxa"/>
        </w:trPr>
        <w:tc>
          <w:tcPr>
            <w:tcW w:w="5245" w:type="dxa"/>
            <w:gridSpan w:val="2"/>
            <w:tcBorders>
              <w:bottom w:val="single" w:sz="12" w:space="0" w:color="auto"/>
            </w:tcBorders>
          </w:tcPr>
          <w:p w:rsidR="00AF0D9B" w:rsidRPr="00A26A8E" w:rsidRDefault="00AF0D9B" w:rsidP="00AF0D9B">
            <w:pPr>
              <w:rPr>
                <w:rFonts w:ascii="Arial Narrow" w:hAnsi="Arial Narrow"/>
              </w:rPr>
            </w:pPr>
            <w:r w:rsidRPr="004941DE">
              <w:rPr>
                <w:rFonts w:ascii="Arial Narrow" w:hAnsi="Arial Narrow"/>
                <w:b/>
                <w:color w:val="C00000"/>
              </w:rPr>
              <w:t>ДОПОЛНИТЕЛЬНАЯ ИНФОРМАЦИЯ</w:t>
            </w:r>
          </w:p>
        </w:tc>
        <w:tc>
          <w:tcPr>
            <w:tcW w:w="284" w:type="dxa"/>
          </w:tcPr>
          <w:p w:rsidR="00AF0D9B" w:rsidRPr="00042861" w:rsidRDefault="00AF0D9B" w:rsidP="00AF0D9B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shd w:val="clear" w:color="auto" w:fill="auto"/>
            <w:vAlign w:val="center"/>
          </w:tcPr>
          <w:p w:rsidR="00AF0D9B" w:rsidRPr="00042861" w:rsidRDefault="00AF0D9B" w:rsidP="00AF0D9B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700" w:type="dxa"/>
            <w:shd w:val="clear" w:color="auto" w:fill="auto"/>
            <w:vAlign w:val="center"/>
          </w:tcPr>
          <w:p w:rsidR="00AF0D9B" w:rsidRPr="00042861" w:rsidRDefault="00AF0D9B" w:rsidP="00AF0D9B">
            <w:pPr>
              <w:jc w:val="center"/>
              <w:rPr>
                <w:rFonts w:ascii="Arial Narrow" w:hAnsi="Arial Narrow" w:cs="Calibri"/>
                <w:color w:val="000000"/>
              </w:rPr>
            </w:pPr>
          </w:p>
        </w:tc>
      </w:tr>
      <w:tr w:rsidR="00AF0D9B" w:rsidRPr="00042861" w:rsidTr="00AF0D9B">
        <w:trPr>
          <w:gridAfter w:val="1"/>
          <w:wAfter w:w="1700" w:type="dxa"/>
        </w:trPr>
        <w:tc>
          <w:tcPr>
            <w:tcW w:w="4111" w:type="dxa"/>
            <w:tcBorders>
              <w:top w:val="single" w:sz="12" w:space="0" w:color="auto"/>
              <w:bottom w:val="single" w:sz="4" w:space="0" w:color="auto"/>
            </w:tcBorders>
          </w:tcPr>
          <w:p w:rsidR="00AF0D9B" w:rsidRPr="00042861" w:rsidRDefault="00AF0D9B" w:rsidP="00AF0D9B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Страна происхождения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4" w:space="0" w:color="auto"/>
            </w:tcBorders>
          </w:tcPr>
          <w:p w:rsidR="00AF0D9B" w:rsidRPr="00042861" w:rsidRDefault="00AF0D9B" w:rsidP="00AF0D9B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Россия</w:t>
            </w:r>
          </w:p>
        </w:tc>
        <w:tc>
          <w:tcPr>
            <w:tcW w:w="284" w:type="dxa"/>
          </w:tcPr>
          <w:p w:rsidR="00AF0D9B" w:rsidRPr="00042861" w:rsidRDefault="00AF0D9B" w:rsidP="00AF0D9B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shd w:val="clear" w:color="auto" w:fill="auto"/>
            <w:vAlign w:val="center"/>
          </w:tcPr>
          <w:p w:rsidR="00AF0D9B" w:rsidRPr="00042861" w:rsidRDefault="00AF0D9B" w:rsidP="00AF0D9B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700" w:type="dxa"/>
            <w:shd w:val="clear" w:color="auto" w:fill="auto"/>
            <w:vAlign w:val="center"/>
          </w:tcPr>
          <w:p w:rsidR="00AF0D9B" w:rsidRPr="00FB199D" w:rsidRDefault="00AF0D9B" w:rsidP="00AF0D9B">
            <w:pPr>
              <w:jc w:val="center"/>
              <w:rPr>
                <w:rFonts w:ascii="Arial Narrow" w:hAnsi="Arial Narrow" w:cs="Calibri"/>
                <w:color w:val="000000"/>
                <w:lang w:val="en-US"/>
              </w:rPr>
            </w:pPr>
          </w:p>
        </w:tc>
      </w:tr>
      <w:tr w:rsidR="00AF0D9B" w:rsidRPr="00042861" w:rsidTr="00AF0D9B">
        <w:trPr>
          <w:gridAfter w:val="1"/>
          <w:wAfter w:w="1700" w:type="dxa"/>
        </w:trPr>
        <w:tc>
          <w:tcPr>
            <w:tcW w:w="4111" w:type="dxa"/>
            <w:tcBorders>
              <w:top w:val="single" w:sz="4" w:space="0" w:color="auto"/>
            </w:tcBorders>
          </w:tcPr>
          <w:p w:rsidR="00AF0D9B" w:rsidRPr="00042861" w:rsidRDefault="00AF0D9B" w:rsidP="00AF0D9B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Гарантийный срок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AF0D9B" w:rsidRPr="00042861" w:rsidRDefault="00062248" w:rsidP="00AF0D9B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  <w:lang w:val="en-US"/>
              </w:rPr>
              <w:t>1</w:t>
            </w:r>
            <w:r w:rsidR="00AF0D9B" w:rsidRPr="00042861">
              <w:rPr>
                <w:rFonts w:ascii="Arial Narrow" w:hAnsi="Arial Narrow"/>
              </w:rPr>
              <w:t xml:space="preserve"> год</w:t>
            </w:r>
            <w:r w:rsidR="00AF0D9B">
              <w:rPr>
                <w:rFonts w:ascii="Arial Narrow" w:hAnsi="Arial Narrow"/>
              </w:rPr>
              <w:t>а</w:t>
            </w:r>
          </w:p>
        </w:tc>
        <w:tc>
          <w:tcPr>
            <w:tcW w:w="284" w:type="dxa"/>
          </w:tcPr>
          <w:p w:rsidR="00AF0D9B" w:rsidRPr="00042861" w:rsidRDefault="00AF0D9B" w:rsidP="00AF0D9B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shd w:val="clear" w:color="auto" w:fill="auto"/>
          </w:tcPr>
          <w:p w:rsidR="00AF0D9B" w:rsidRPr="00042861" w:rsidRDefault="00AF0D9B" w:rsidP="00AF0D9B">
            <w:pPr>
              <w:rPr>
                <w:rFonts w:ascii="Arial Narrow" w:hAnsi="Arial Narrow"/>
              </w:rPr>
            </w:pPr>
          </w:p>
        </w:tc>
        <w:tc>
          <w:tcPr>
            <w:tcW w:w="1700" w:type="dxa"/>
            <w:shd w:val="clear" w:color="auto" w:fill="auto"/>
          </w:tcPr>
          <w:p w:rsidR="00AF0D9B" w:rsidRPr="00042861" w:rsidRDefault="00AF0D9B" w:rsidP="00AF0D9B">
            <w:pPr>
              <w:jc w:val="center"/>
              <w:rPr>
                <w:rFonts w:ascii="Arial Narrow" w:hAnsi="Arial Narrow"/>
              </w:rPr>
            </w:pPr>
          </w:p>
        </w:tc>
      </w:tr>
    </w:tbl>
    <w:p w:rsidR="00827C1D" w:rsidRPr="00827C1D" w:rsidRDefault="00827C1D">
      <w:pPr>
        <w:rPr>
          <w:rFonts w:ascii="Arial Narrow" w:hAnsi="Arial Narrow"/>
          <w:sz w:val="2"/>
          <w:szCs w:val="2"/>
        </w:rPr>
      </w:pPr>
    </w:p>
    <w:p w:rsidR="004941DE" w:rsidRDefault="004941DE">
      <w:pPr>
        <w:rPr>
          <w:rFonts w:ascii="Arial Narrow" w:hAnsi="Arial Narrow"/>
          <w:sz w:val="10"/>
          <w:szCs w:val="10"/>
        </w:rPr>
      </w:pPr>
      <w:r>
        <w:rPr>
          <w:rFonts w:ascii="Arial Narrow" w:hAnsi="Arial Narrow"/>
          <w:sz w:val="10"/>
          <w:szCs w:val="10"/>
        </w:rPr>
        <w:br w:type="page"/>
      </w:r>
    </w:p>
    <w:p w:rsidR="006D6BA0" w:rsidRPr="004941DE" w:rsidRDefault="006D6BA0">
      <w:pPr>
        <w:rPr>
          <w:rFonts w:ascii="Arial Narrow" w:hAnsi="Arial Narrow"/>
          <w:sz w:val="10"/>
          <w:szCs w:val="1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7027E8" w:rsidRPr="007027E8" w:rsidTr="009012A5">
        <w:tc>
          <w:tcPr>
            <w:tcW w:w="5381" w:type="dxa"/>
            <w:tcBorders>
              <w:right w:val="single" w:sz="4" w:space="0" w:color="auto"/>
            </w:tcBorders>
            <w:vAlign w:val="center"/>
          </w:tcPr>
          <w:p w:rsidR="007027E8" w:rsidRPr="007027E8" w:rsidRDefault="007027E8" w:rsidP="007027E8">
            <w:pPr>
              <w:jc w:val="center"/>
              <w:rPr>
                <w:rFonts w:ascii="Arial Narrow" w:hAnsi="Arial Narrow"/>
                <w:b/>
                <w:color w:val="C00000"/>
              </w:rPr>
            </w:pPr>
            <w:r w:rsidRPr="007027E8">
              <w:rPr>
                <w:rFonts w:ascii="Arial Narrow" w:hAnsi="Arial Narrow"/>
                <w:b/>
                <w:color w:val="C00000"/>
              </w:rPr>
              <w:t>БАЗОВАЯ КОМПЛЕКТАЦИЯ</w:t>
            </w:r>
          </w:p>
        </w:tc>
        <w:tc>
          <w:tcPr>
            <w:tcW w:w="5381" w:type="dxa"/>
            <w:tcBorders>
              <w:left w:val="single" w:sz="4" w:space="0" w:color="auto"/>
            </w:tcBorders>
            <w:vAlign w:val="center"/>
          </w:tcPr>
          <w:p w:rsidR="007027E8" w:rsidRDefault="007027E8" w:rsidP="007027E8">
            <w:pPr>
              <w:jc w:val="center"/>
              <w:rPr>
                <w:rFonts w:ascii="Arial Narrow" w:hAnsi="Arial Narrow"/>
                <w:b/>
                <w:color w:val="C00000"/>
              </w:rPr>
            </w:pPr>
            <w:r w:rsidRPr="007027E8">
              <w:rPr>
                <w:rFonts w:ascii="Arial Narrow" w:hAnsi="Arial Narrow"/>
                <w:b/>
                <w:color w:val="C00000"/>
              </w:rPr>
              <w:t>ОПЦИИ</w:t>
            </w:r>
          </w:p>
          <w:p w:rsidR="00FD0B4E" w:rsidRPr="007027E8" w:rsidRDefault="00FD0B4E" w:rsidP="007027E8">
            <w:pPr>
              <w:jc w:val="center"/>
              <w:rPr>
                <w:rFonts w:ascii="Arial Narrow" w:hAnsi="Arial Narrow"/>
                <w:b/>
                <w:color w:val="C00000"/>
              </w:rPr>
            </w:pPr>
            <w:r>
              <w:rPr>
                <w:rFonts w:ascii="Arial Narrow" w:hAnsi="Arial Narrow"/>
                <w:b/>
                <w:color w:val="C00000"/>
              </w:rPr>
              <w:t>(влияют на стоимость)</w:t>
            </w:r>
          </w:p>
        </w:tc>
      </w:tr>
      <w:tr w:rsidR="007027E8" w:rsidTr="009012A5">
        <w:trPr>
          <w:trHeight w:val="2018"/>
        </w:trPr>
        <w:tc>
          <w:tcPr>
            <w:tcW w:w="5381" w:type="dxa"/>
            <w:tcBorders>
              <w:right w:val="single" w:sz="4" w:space="0" w:color="auto"/>
            </w:tcBorders>
          </w:tcPr>
          <w:p w:rsidR="001E1E6D" w:rsidRPr="001E1E6D" w:rsidRDefault="001E1E6D" w:rsidP="001E1E6D">
            <w:pPr>
              <w:pStyle w:val="a4"/>
              <w:numPr>
                <w:ilvl w:val="0"/>
                <w:numId w:val="1"/>
              </w:numPr>
              <w:spacing w:after="160" w:line="259" w:lineRule="auto"/>
              <w:rPr>
                <w:rFonts w:ascii="Arial Narrow" w:hAnsi="Arial Narrow"/>
              </w:rPr>
            </w:pPr>
            <w:r w:rsidRPr="00F3666F">
              <w:rPr>
                <w:rFonts w:ascii="Arial Narrow" w:hAnsi="Arial Narrow"/>
              </w:rPr>
              <w:t>аккумуляторная батарея</w:t>
            </w:r>
            <w:r w:rsidR="00842EE3">
              <w:rPr>
                <w:rFonts w:ascii="Arial Narrow" w:hAnsi="Arial Narrow"/>
              </w:rPr>
              <w:t>;</w:t>
            </w:r>
          </w:p>
          <w:p w:rsidR="007027E8" w:rsidRPr="00AF2594" w:rsidRDefault="008F7D57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амортизаторы</w:t>
            </w:r>
            <w:r w:rsidR="00842EE3">
              <w:rPr>
                <w:rFonts w:ascii="Arial Narrow" w:hAnsi="Arial Narrow"/>
              </w:rPr>
              <w:t>;</w:t>
            </w:r>
          </w:p>
          <w:p w:rsidR="008F7D57" w:rsidRPr="00AF2594" w:rsidRDefault="008F7D57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бак топливный</w:t>
            </w:r>
            <w:r w:rsidR="00842EE3">
              <w:rPr>
                <w:rFonts w:ascii="Arial Narrow" w:hAnsi="Arial Narrow"/>
              </w:rPr>
              <w:t>;</w:t>
            </w:r>
          </w:p>
          <w:p w:rsidR="008F7D57" w:rsidRPr="00AF2594" w:rsidRDefault="008F7D57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генератор электрического тока</w:t>
            </w:r>
            <w:r w:rsidR="00842EE3">
              <w:rPr>
                <w:rFonts w:ascii="Arial Narrow" w:hAnsi="Arial Narrow"/>
              </w:rPr>
              <w:t>;</w:t>
            </w:r>
          </w:p>
          <w:p w:rsidR="004D77A2" w:rsidRPr="00CA675A" w:rsidRDefault="008F7D57" w:rsidP="00CA675A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двигатель внутреннего сгорания</w:t>
            </w:r>
            <w:r w:rsidR="00842EE3">
              <w:rPr>
                <w:rFonts w:ascii="Arial Narrow" w:hAnsi="Arial Narrow"/>
              </w:rPr>
              <w:t>;</w:t>
            </w:r>
          </w:p>
          <w:p w:rsidR="00C9181D" w:rsidRDefault="00C9181D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рама;</w:t>
            </w:r>
          </w:p>
          <w:p w:rsidR="00CA675A" w:rsidRPr="00AF2594" w:rsidRDefault="00CA675A" w:rsidP="00CA675A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CA675A">
              <w:rPr>
                <w:rFonts w:ascii="Arial Narrow" w:hAnsi="Arial Narrow"/>
              </w:rPr>
              <w:t>руководство по эксплуатации</w:t>
            </w:r>
            <w:r>
              <w:rPr>
                <w:rFonts w:ascii="Arial Narrow" w:hAnsi="Arial Narrow"/>
              </w:rPr>
              <w:t>;</w:t>
            </w:r>
          </w:p>
          <w:p w:rsidR="004D77A2" w:rsidRDefault="004D77A2" w:rsidP="00870140">
            <w:pPr>
              <w:pStyle w:val="a4"/>
              <w:numPr>
                <w:ilvl w:val="0"/>
                <w:numId w:val="1"/>
              </w:numPr>
            </w:pPr>
            <w:r w:rsidRPr="00AF2594">
              <w:rPr>
                <w:rFonts w:ascii="Arial Narrow" w:hAnsi="Arial Narrow"/>
              </w:rPr>
              <w:t>упаковка</w:t>
            </w:r>
            <w:r w:rsidR="00842EE3">
              <w:rPr>
                <w:rFonts w:ascii="Arial Narrow" w:hAnsi="Arial Narrow"/>
              </w:rPr>
              <w:t>.</w:t>
            </w:r>
          </w:p>
        </w:tc>
        <w:tc>
          <w:tcPr>
            <w:tcW w:w="5381" w:type="dxa"/>
            <w:tcBorders>
              <w:left w:val="single" w:sz="4" w:space="0" w:color="auto"/>
            </w:tcBorders>
          </w:tcPr>
          <w:p w:rsidR="00AF2594" w:rsidRPr="00AF2594" w:rsidRDefault="00AF2594" w:rsidP="00AF2594">
            <w:pPr>
              <w:rPr>
                <w:rFonts w:ascii="Arial Narrow" w:hAnsi="Arial Narrow"/>
              </w:rPr>
            </w:pPr>
          </w:p>
          <w:p w:rsidR="007009DB" w:rsidRDefault="005A179E" w:rsidP="007009DB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БКА (блок контроля автоматики)</w:t>
            </w:r>
            <w:r w:rsidR="00842EE3">
              <w:rPr>
                <w:rFonts w:ascii="Arial Narrow" w:hAnsi="Arial Narrow"/>
              </w:rPr>
              <w:t>;</w:t>
            </w:r>
          </w:p>
          <w:p w:rsidR="00C9181D" w:rsidRDefault="00C9181D" w:rsidP="00C9181D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C9181D">
              <w:rPr>
                <w:rFonts w:ascii="Arial Narrow" w:hAnsi="Arial Narrow"/>
              </w:rPr>
              <w:t>комплект ЗиП;</w:t>
            </w:r>
          </w:p>
          <w:p w:rsidR="00A0565E" w:rsidRPr="00C9181D" w:rsidRDefault="00A0565E" w:rsidP="00C9181D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контейнер Микро;</w:t>
            </w:r>
          </w:p>
          <w:p w:rsidR="00C9181D" w:rsidRDefault="00C9181D" w:rsidP="00C9181D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C9181D">
              <w:rPr>
                <w:rFonts w:ascii="Arial Narrow" w:hAnsi="Arial Narrow"/>
              </w:rPr>
              <w:t>моторное масло VEPRION;</w:t>
            </w:r>
          </w:p>
          <w:p w:rsidR="007027E8" w:rsidRPr="00AF2594" w:rsidRDefault="00FD0B4E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шумозащитный кожух</w:t>
            </w:r>
            <w:r w:rsidR="00842EE3">
              <w:rPr>
                <w:rFonts w:ascii="Arial Narrow" w:hAnsi="Arial Narrow"/>
              </w:rPr>
              <w:t>.</w:t>
            </w:r>
          </w:p>
          <w:p w:rsidR="00FD0B4E" w:rsidRDefault="00FD0B4E" w:rsidP="00DE4A4E">
            <w:pPr>
              <w:ind w:left="360"/>
            </w:pPr>
          </w:p>
        </w:tc>
      </w:tr>
    </w:tbl>
    <w:p w:rsidR="007027E8" w:rsidRPr="00A0565E" w:rsidRDefault="007027E8" w:rsidP="00A0565E">
      <w:pPr>
        <w:spacing w:after="0"/>
        <w:rPr>
          <w:rFonts w:ascii="Arial Narrow" w:hAnsi="Arial Narrow"/>
        </w:rPr>
      </w:pPr>
    </w:p>
    <w:p w:rsidR="00A0565E" w:rsidRPr="00A0565E" w:rsidRDefault="00A0565E" w:rsidP="00A0565E">
      <w:pPr>
        <w:spacing w:after="0"/>
        <w:rPr>
          <w:rFonts w:ascii="Arial Narrow" w:hAnsi="Arial Narrow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2"/>
      </w:tblGrid>
      <w:tr w:rsidR="007027E8" w:rsidRPr="007027E8" w:rsidTr="004941DE">
        <w:tc>
          <w:tcPr>
            <w:tcW w:w="10762" w:type="dxa"/>
            <w:tcBorders>
              <w:bottom w:val="single" w:sz="12" w:space="0" w:color="auto"/>
            </w:tcBorders>
            <w:shd w:val="clear" w:color="auto" w:fill="auto"/>
          </w:tcPr>
          <w:p w:rsidR="007027E8" w:rsidRPr="004941DE" w:rsidRDefault="007027E8">
            <w:pPr>
              <w:rPr>
                <w:rFonts w:ascii="Arial Narrow" w:hAnsi="Arial Narrow"/>
                <w:b/>
                <w:color w:val="C00000"/>
              </w:rPr>
            </w:pPr>
            <w:r w:rsidRPr="004941DE">
              <w:rPr>
                <w:rFonts w:ascii="Arial Narrow" w:hAnsi="Arial Narrow"/>
                <w:b/>
                <w:color w:val="C00000"/>
              </w:rPr>
              <w:t>ГАРАНТИЙНЫЕ ОБЯЗАТЕЛЬСТВА И СЕРВИСНОЕ ОБСЛУЖИВАНИЕ</w:t>
            </w:r>
          </w:p>
        </w:tc>
      </w:tr>
      <w:tr w:rsidR="007027E8" w:rsidRPr="007027E8" w:rsidTr="004941DE">
        <w:tc>
          <w:tcPr>
            <w:tcW w:w="10762" w:type="dxa"/>
            <w:tcBorders>
              <w:top w:val="single" w:sz="12" w:space="0" w:color="auto"/>
            </w:tcBorders>
          </w:tcPr>
          <w:p w:rsidR="007027E8" w:rsidRPr="004D77A2" w:rsidRDefault="007027E8">
            <w:pPr>
              <w:rPr>
                <w:rFonts w:ascii="Arial Narrow" w:hAnsi="Arial Narrow"/>
                <w:sz w:val="10"/>
                <w:szCs w:val="10"/>
              </w:rPr>
            </w:pPr>
          </w:p>
          <w:p w:rsidR="007027E8" w:rsidRDefault="008E663D" w:rsidP="00C264B0">
            <w:pPr>
              <w:ind w:firstLine="462"/>
              <w:jc w:val="both"/>
              <w:rPr>
                <w:rFonts w:ascii="Arial Narrow" w:hAnsi="Arial Narrow"/>
              </w:rPr>
            </w:pPr>
            <w:r w:rsidRPr="008E663D">
              <w:rPr>
                <w:rFonts w:ascii="Arial Narrow" w:hAnsi="Arial Narrow"/>
              </w:rPr>
              <w:t xml:space="preserve">Гарантийный срок эксплуатации от завода-производителя составляет </w:t>
            </w:r>
            <w:r w:rsidR="00062248" w:rsidRPr="00062248">
              <w:rPr>
                <w:rFonts w:ascii="Arial Narrow" w:hAnsi="Arial Narrow"/>
                <w:b/>
              </w:rPr>
              <w:t>1</w:t>
            </w:r>
            <w:r w:rsidRPr="008E663D">
              <w:rPr>
                <w:rFonts w:ascii="Arial Narrow" w:hAnsi="Arial Narrow"/>
                <w:b/>
              </w:rPr>
              <w:t xml:space="preserve"> года (</w:t>
            </w:r>
            <w:r w:rsidR="00062248" w:rsidRPr="00062248">
              <w:rPr>
                <w:rFonts w:ascii="Arial Narrow" w:hAnsi="Arial Narrow"/>
                <w:b/>
              </w:rPr>
              <w:t>12</w:t>
            </w:r>
            <w:r w:rsidRPr="008E663D">
              <w:rPr>
                <w:rFonts w:ascii="Arial Narrow" w:hAnsi="Arial Narrow"/>
                <w:b/>
              </w:rPr>
              <w:t xml:space="preserve"> месяцев)</w:t>
            </w:r>
            <w:r w:rsidRPr="008E663D">
              <w:rPr>
                <w:rFonts w:ascii="Arial Narrow" w:hAnsi="Arial Narrow"/>
              </w:rPr>
              <w:t xml:space="preserve"> и распространяется исключительно на оборудование, оснащённое двигателями внутреннего сгорания производителей Antor, Briggs&amp;Stratton, Deutz, Honda, Kohler, Lombardini и Yanmar, при условии регистрации оборудования на веб-сайте www.generator.ru. Данные условия действуют только на территории РФ при соблюдении правил по эксплуатации и техническому обслуживанию и распространяются на оборудование, приобретённое с 01 января 2019 года.</w:t>
            </w:r>
          </w:p>
          <w:p w:rsidR="007027E8" w:rsidRDefault="00C264B0" w:rsidP="002974FA">
            <w:pPr>
              <w:ind w:firstLine="462"/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Специальной подготовки обслуживающего персонала не требуется, но не обходим определённый практический навык при проверках работоспособности систем электроагрегата. Для поддержания электроагрегата в процессе эксплуатации в технически исправном состоянии и для продления его срока службы необходимо выполнять периодическое техническое обслуживание, </w:t>
            </w:r>
            <w:r w:rsidR="002974FA">
              <w:rPr>
                <w:rFonts w:ascii="Arial Narrow" w:hAnsi="Arial Narrow"/>
              </w:rPr>
              <w:t>приведённое</w:t>
            </w:r>
            <w:r>
              <w:rPr>
                <w:rFonts w:ascii="Arial Narrow" w:hAnsi="Arial Narrow"/>
              </w:rPr>
              <w:t xml:space="preserve"> в руководстве по эксплуатации.</w:t>
            </w:r>
          </w:p>
          <w:p w:rsidR="00766319" w:rsidRPr="00766319" w:rsidRDefault="00766319" w:rsidP="002974FA">
            <w:pPr>
              <w:ind w:firstLine="462"/>
              <w:jc w:val="both"/>
              <w:rPr>
                <w:rFonts w:ascii="Arial Narrow" w:hAnsi="Arial Narrow"/>
                <w:sz w:val="12"/>
                <w:szCs w:val="12"/>
              </w:rPr>
            </w:pPr>
          </w:p>
        </w:tc>
      </w:tr>
    </w:tbl>
    <w:p w:rsidR="00A505C8" w:rsidRDefault="00A505C8" w:rsidP="00A505C8">
      <w:pPr>
        <w:rPr>
          <w:rFonts w:ascii="Arial Narrow" w:hAnsi="Arial Narrow"/>
          <w:sz w:val="2"/>
          <w:szCs w:val="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941"/>
        <w:gridCol w:w="3821"/>
      </w:tblGrid>
      <w:tr w:rsidR="00AF2594" w:rsidRPr="00AF2594" w:rsidTr="004941DE">
        <w:tc>
          <w:tcPr>
            <w:tcW w:w="107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C00000"/>
          </w:tcPr>
          <w:p w:rsidR="00A505C8" w:rsidRPr="00AF2594" w:rsidRDefault="00A505C8" w:rsidP="002B04A4">
            <w:pPr>
              <w:rPr>
                <w:rFonts w:ascii="Arial Narrow" w:hAnsi="Arial Narrow"/>
                <w:b/>
                <w:color w:val="FFFFFF" w:themeColor="background1"/>
              </w:rPr>
            </w:pPr>
            <w:r w:rsidRPr="00AF2594">
              <w:rPr>
                <w:rFonts w:ascii="Arial Narrow" w:hAnsi="Arial Narrow"/>
                <w:b/>
                <w:color w:val="FFFFFF" w:themeColor="background1"/>
              </w:rPr>
              <w:t>ИНФОРМАЦИЯ О П</w:t>
            </w:r>
            <w:r w:rsidR="002B04A4">
              <w:rPr>
                <w:rFonts w:ascii="Arial Narrow" w:hAnsi="Arial Narrow"/>
                <w:b/>
                <w:color w:val="FFFFFF" w:themeColor="background1"/>
              </w:rPr>
              <w:t>РОИЗВОДИТЕЛЕ</w:t>
            </w:r>
          </w:p>
        </w:tc>
      </w:tr>
      <w:tr w:rsidR="00A505C8" w:rsidTr="004941DE">
        <w:trPr>
          <w:trHeight w:val="1398"/>
        </w:trPr>
        <w:tc>
          <w:tcPr>
            <w:tcW w:w="69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505C8" w:rsidRDefault="002B04A4" w:rsidP="00A0565E">
            <w:pPr>
              <w:ind w:firstLine="462"/>
              <w:jc w:val="both"/>
            </w:pPr>
            <w:r w:rsidRPr="00B67636">
              <w:rPr>
                <w:rFonts w:ascii="Arial Narrow" w:hAnsi="Arial Narrow"/>
              </w:rPr>
              <w:t>Группа компаний «ВЕПРЬ» более 20 лет является лидером на Российском рынке по проектированию, производству и сервисному обслуживанию электростанций бытового, промышленного и специального назначения в диапаз</w:t>
            </w:r>
            <w:r>
              <w:rPr>
                <w:rFonts w:ascii="Arial Narrow" w:hAnsi="Arial Narrow"/>
              </w:rPr>
              <w:t>оне мощностей от 1,0 кВт до 2,5 </w:t>
            </w:r>
            <w:r w:rsidRPr="00B67636">
              <w:rPr>
                <w:rFonts w:ascii="Arial Narrow" w:hAnsi="Arial Narrow"/>
              </w:rPr>
              <w:t>МВт.</w:t>
            </w:r>
          </w:p>
        </w:tc>
        <w:tc>
          <w:tcPr>
            <w:tcW w:w="38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505C8" w:rsidRDefault="00062F47" w:rsidP="00A505C8">
            <w:pPr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648800" cy="637200"/>
                  <wp:effectExtent l="0" t="0" r="0" b="0"/>
                  <wp:docPr id="1" name="Рисунок 17" descr="cid:image003.png@01D49170.AF1D13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7" descr="cid:image003.png@01D49170.AF1D1370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8800" cy="63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027E8" w:rsidRPr="00B26070" w:rsidRDefault="007027E8" w:rsidP="00ED6A90"/>
    <w:sectPr w:rsidR="007027E8" w:rsidRPr="00B26070" w:rsidSect="00B02E2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E548EB"/>
    <w:multiLevelType w:val="hybridMultilevel"/>
    <w:tmpl w:val="447A81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D965EE"/>
    <w:multiLevelType w:val="hybridMultilevel"/>
    <w:tmpl w:val="4D7632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3122CBD"/>
    <w:multiLevelType w:val="hybridMultilevel"/>
    <w:tmpl w:val="3A2AC0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EDA4036"/>
    <w:multiLevelType w:val="hybridMultilevel"/>
    <w:tmpl w:val="2410BC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2F10"/>
    <w:rsid w:val="000229CA"/>
    <w:rsid w:val="00042861"/>
    <w:rsid w:val="00062248"/>
    <w:rsid w:val="00062F47"/>
    <w:rsid w:val="000A138C"/>
    <w:rsid w:val="000D1833"/>
    <w:rsid w:val="00105BEF"/>
    <w:rsid w:val="00140672"/>
    <w:rsid w:val="001E1E6D"/>
    <w:rsid w:val="001E603E"/>
    <w:rsid w:val="001F307A"/>
    <w:rsid w:val="00261356"/>
    <w:rsid w:val="002974FA"/>
    <w:rsid w:val="002B04A4"/>
    <w:rsid w:val="002F7DB7"/>
    <w:rsid w:val="003173D8"/>
    <w:rsid w:val="00383C23"/>
    <w:rsid w:val="003C5BC8"/>
    <w:rsid w:val="004941DE"/>
    <w:rsid w:val="004D77A2"/>
    <w:rsid w:val="00507EDF"/>
    <w:rsid w:val="00550A76"/>
    <w:rsid w:val="005913BD"/>
    <w:rsid w:val="005A179E"/>
    <w:rsid w:val="005A598A"/>
    <w:rsid w:val="005D580F"/>
    <w:rsid w:val="005F2A15"/>
    <w:rsid w:val="00632D9C"/>
    <w:rsid w:val="00676C55"/>
    <w:rsid w:val="006872C9"/>
    <w:rsid w:val="00693148"/>
    <w:rsid w:val="006A4554"/>
    <w:rsid w:val="006D6BA0"/>
    <w:rsid w:val="006F3F29"/>
    <w:rsid w:val="007009DB"/>
    <w:rsid w:val="007027E8"/>
    <w:rsid w:val="00766319"/>
    <w:rsid w:val="0078048B"/>
    <w:rsid w:val="00827C1D"/>
    <w:rsid w:val="00842EE3"/>
    <w:rsid w:val="00870140"/>
    <w:rsid w:val="00896AC7"/>
    <w:rsid w:val="008E2EDA"/>
    <w:rsid w:val="008E663D"/>
    <w:rsid w:val="008F7D57"/>
    <w:rsid w:val="009012A5"/>
    <w:rsid w:val="00916CF7"/>
    <w:rsid w:val="00932F28"/>
    <w:rsid w:val="00942F10"/>
    <w:rsid w:val="00991378"/>
    <w:rsid w:val="009A2E2E"/>
    <w:rsid w:val="009F7EA9"/>
    <w:rsid w:val="00A024EA"/>
    <w:rsid w:val="00A0565E"/>
    <w:rsid w:val="00A26A8E"/>
    <w:rsid w:val="00A505C8"/>
    <w:rsid w:val="00AB0074"/>
    <w:rsid w:val="00AD5D84"/>
    <w:rsid w:val="00AF0D9B"/>
    <w:rsid w:val="00AF2594"/>
    <w:rsid w:val="00AF520C"/>
    <w:rsid w:val="00AF7916"/>
    <w:rsid w:val="00B02E23"/>
    <w:rsid w:val="00B25F02"/>
    <w:rsid w:val="00B26070"/>
    <w:rsid w:val="00B32010"/>
    <w:rsid w:val="00B67636"/>
    <w:rsid w:val="00B83468"/>
    <w:rsid w:val="00C264B0"/>
    <w:rsid w:val="00C37838"/>
    <w:rsid w:val="00C7734B"/>
    <w:rsid w:val="00C9181D"/>
    <w:rsid w:val="00CA675A"/>
    <w:rsid w:val="00CD78BF"/>
    <w:rsid w:val="00CF6378"/>
    <w:rsid w:val="00D25214"/>
    <w:rsid w:val="00D26DC7"/>
    <w:rsid w:val="00D40FC7"/>
    <w:rsid w:val="00D97DD4"/>
    <w:rsid w:val="00DD059B"/>
    <w:rsid w:val="00DE4308"/>
    <w:rsid w:val="00DE4A4E"/>
    <w:rsid w:val="00DF7BFD"/>
    <w:rsid w:val="00E4385E"/>
    <w:rsid w:val="00E75749"/>
    <w:rsid w:val="00ED6A90"/>
    <w:rsid w:val="00F601EE"/>
    <w:rsid w:val="00F83121"/>
    <w:rsid w:val="00FA1DBF"/>
    <w:rsid w:val="00FB0279"/>
    <w:rsid w:val="00FB199D"/>
    <w:rsid w:val="00FD0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  <w15:chartTrackingRefBased/>
  <w15:docId w15:val="{9319F4F8-7C02-4AA6-8840-32651DF9E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E60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70140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39"/>
    <w:rsid w:val="000622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">
    <w:name w:val="TableGrid"/>
    <w:rsid w:val="00062248"/>
    <w:pPr>
      <w:spacing w:after="0" w:line="240" w:lineRule="auto"/>
    </w:pPr>
    <w:rPr>
      <w:rFonts w:eastAsia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566</Words>
  <Characters>3231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Федор Николаевич Смирнов</dc:creator>
  <cp:keywords/>
  <dc:description/>
  <cp:lastModifiedBy>Громов Михаил Юрьевич</cp:lastModifiedBy>
  <cp:revision>7</cp:revision>
  <cp:lastPrinted>2021-10-22T11:50:00Z</cp:lastPrinted>
  <dcterms:created xsi:type="dcterms:W3CDTF">2019-03-27T13:53:00Z</dcterms:created>
  <dcterms:modified xsi:type="dcterms:W3CDTF">2023-01-31T08:07:00Z</dcterms:modified>
</cp:coreProperties>
</file>